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7F27" w14:textId="37C3B922" w:rsidR="00727084" w:rsidRPr="00042DDC" w:rsidRDefault="00DC1516" w:rsidP="007D398A">
      <w:pPr>
        <w:spacing w:after="0" w:line="276" w:lineRule="auto"/>
        <w:jc w:val="center"/>
        <w:rPr>
          <w:rFonts w:ascii="Times New Roman" w:hAnsi="Times New Roman" w:cs="Times New Roman"/>
          <w:b/>
          <w:bCs/>
          <w:color w:val="auto"/>
          <w:szCs w:val="24"/>
        </w:rPr>
      </w:pPr>
      <w:r>
        <w:rPr>
          <w:rFonts w:ascii="Times New Roman" w:hAnsi="Times New Roman" w:cs="Times New Roman"/>
          <w:b/>
          <w:bCs/>
          <w:color w:val="auto"/>
          <w:szCs w:val="24"/>
        </w:rPr>
        <w:t>ANEXO</w:t>
      </w:r>
      <w:r w:rsidR="00727084" w:rsidRPr="00042DDC">
        <w:rPr>
          <w:rFonts w:ascii="Times New Roman" w:hAnsi="Times New Roman" w:cs="Times New Roman"/>
          <w:b/>
          <w:bCs/>
          <w:color w:val="auto"/>
          <w:szCs w:val="24"/>
        </w:rPr>
        <w:t xml:space="preserve">PROCESSO ADMINISTRATIVO Nº </w:t>
      </w:r>
      <w:r w:rsidR="001A788F">
        <w:rPr>
          <w:rFonts w:ascii="Times New Roman" w:hAnsi="Times New Roman" w:cs="Times New Roman"/>
          <w:b/>
          <w:bCs/>
          <w:color w:val="auto"/>
          <w:szCs w:val="24"/>
        </w:rPr>
        <w:t>00</w:t>
      </w:r>
      <w:r w:rsidR="004B29C2">
        <w:rPr>
          <w:rFonts w:ascii="Times New Roman" w:hAnsi="Times New Roman" w:cs="Times New Roman"/>
          <w:b/>
          <w:bCs/>
          <w:color w:val="auto"/>
          <w:szCs w:val="24"/>
        </w:rPr>
        <w:t>8</w:t>
      </w:r>
      <w:r w:rsidR="00727084" w:rsidRPr="00042DDC">
        <w:rPr>
          <w:rFonts w:ascii="Times New Roman" w:hAnsi="Times New Roman" w:cs="Times New Roman"/>
          <w:b/>
          <w:bCs/>
          <w:color w:val="auto"/>
          <w:szCs w:val="24"/>
        </w:rPr>
        <w:t>/2025</w:t>
      </w:r>
      <w:r w:rsidR="00747D81">
        <w:rPr>
          <w:rFonts w:ascii="Times New Roman" w:hAnsi="Times New Roman" w:cs="Times New Roman"/>
          <w:b/>
          <w:bCs/>
          <w:color w:val="auto"/>
          <w:szCs w:val="24"/>
        </w:rPr>
        <w:t xml:space="preserve"> </w:t>
      </w:r>
      <w:r w:rsidR="00FC0259">
        <w:rPr>
          <w:rFonts w:ascii="Times New Roman" w:hAnsi="Times New Roman" w:cs="Times New Roman"/>
          <w:b/>
          <w:bCs/>
          <w:color w:val="auto"/>
          <w:szCs w:val="24"/>
        </w:rPr>
        <w:t xml:space="preserve"> </w:t>
      </w:r>
    </w:p>
    <w:p w14:paraId="2378ED23" w14:textId="166E294E" w:rsidR="00727084" w:rsidRPr="00042DDC" w:rsidRDefault="00727084" w:rsidP="00325052">
      <w:pPr>
        <w:pStyle w:val="Ttulo1"/>
        <w:spacing w:after="0" w:line="276" w:lineRule="auto"/>
        <w:rPr>
          <w:rFonts w:ascii="Times New Roman" w:hAnsi="Times New Roman" w:cs="Times New Roman"/>
          <w:color w:val="auto"/>
          <w:szCs w:val="24"/>
        </w:rPr>
      </w:pPr>
      <w:r w:rsidRPr="00042DDC">
        <w:rPr>
          <w:rFonts w:ascii="Times New Roman" w:hAnsi="Times New Roman" w:cs="Times New Roman"/>
          <w:color w:val="auto"/>
          <w:szCs w:val="24"/>
        </w:rPr>
        <w:t xml:space="preserve">EDITAL DE DISPENSA N.º </w:t>
      </w:r>
      <w:r w:rsidR="00747D81">
        <w:rPr>
          <w:rFonts w:ascii="Times New Roman" w:hAnsi="Times New Roman" w:cs="Times New Roman"/>
          <w:color w:val="auto"/>
          <w:szCs w:val="24"/>
        </w:rPr>
        <w:t>006</w:t>
      </w:r>
      <w:r w:rsidRPr="00042DDC">
        <w:rPr>
          <w:rFonts w:ascii="Times New Roman" w:hAnsi="Times New Roman" w:cs="Times New Roman"/>
          <w:color w:val="auto"/>
          <w:szCs w:val="24"/>
        </w:rPr>
        <w:t>/2025-DL</w:t>
      </w:r>
    </w:p>
    <w:p w14:paraId="712E2CC1" w14:textId="77777777" w:rsidR="00727084" w:rsidRPr="00042DDC" w:rsidRDefault="00727084" w:rsidP="00325052">
      <w:pPr>
        <w:spacing w:after="0" w:line="276" w:lineRule="auto"/>
        <w:ind w:right="117"/>
        <w:jc w:val="center"/>
        <w:rPr>
          <w:rFonts w:ascii="Times New Roman" w:hAnsi="Times New Roman" w:cs="Times New Roman"/>
          <w:color w:val="auto"/>
          <w:szCs w:val="24"/>
        </w:rPr>
      </w:pPr>
      <w:r w:rsidRPr="00042DDC">
        <w:rPr>
          <w:rFonts w:ascii="Times New Roman" w:hAnsi="Times New Roman" w:cs="Times New Roman"/>
          <w:color w:val="auto"/>
          <w:szCs w:val="24"/>
        </w:rPr>
        <w:t>Regido pela Lei Federal n.º 14.133/2021.</w:t>
      </w:r>
    </w:p>
    <w:p w14:paraId="1377EE8A" w14:textId="77777777" w:rsidR="00727084" w:rsidRPr="00042DDC" w:rsidRDefault="00727084" w:rsidP="007D398A">
      <w:pPr>
        <w:spacing w:after="0" w:line="276" w:lineRule="auto"/>
        <w:ind w:right="56"/>
        <w:rPr>
          <w:rFonts w:ascii="Times New Roman" w:hAnsi="Times New Roman" w:cs="Times New Roman"/>
          <w:color w:val="auto"/>
          <w:szCs w:val="24"/>
        </w:rPr>
      </w:pPr>
      <w:r w:rsidRPr="00042DDC">
        <w:rPr>
          <w:rFonts w:ascii="Times New Roman" w:hAnsi="Times New Roman" w:cs="Times New Roman"/>
          <w:color w:val="auto"/>
          <w:szCs w:val="24"/>
        </w:rPr>
        <w:t xml:space="preserve"> </w:t>
      </w:r>
    </w:p>
    <w:p w14:paraId="4FC6D623" w14:textId="2B545EBD" w:rsidR="00727084" w:rsidRPr="00A05742" w:rsidRDefault="0062274E" w:rsidP="00A05742">
      <w:pPr>
        <w:pStyle w:val="Corpodetexto"/>
        <w:spacing w:before="10" w:line="276" w:lineRule="auto"/>
        <w:ind w:right="-1" w:firstLine="19"/>
        <w:jc w:val="both"/>
        <w:rPr>
          <w:rFonts w:ascii="Times New Roman" w:hAnsi="Times New Roman" w:cs="Times New Roman"/>
          <w:color w:val="auto"/>
          <w:sz w:val="24"/>
          <w:szCs w:val="24"/>
        </w:rPr>
      </w:pPr>
      <w:r w:rsidRPr="00042DDC">
        <w:rPr>
          <w:rFonts w:ascii="Times New Roman" w:hAnsi="Times New Roman" w:cs="Times New Roman"/>
          <w:b/>
          <w:color w:val="auto"/>
          <w:sz w:val="24"/>
          <w:szCs w:val="24"/>
        </w:rPr>
        <w:t>CÂMARA MUNICIPAL DE LUZILÂNDIA</w:t>
      </w:r>
      <w:r w:rsidRPr="00042DDC">
        <w:rPr>
          <w:rFonts w:ascii="Times New Roman" w:hAnsi="Times New Roman" w:cs="Times New Roman"/>
          <w:color w:val="auto"/>
          <w:sz w:val="24"/>
          <w:szCs w:val="24"/>
        </w:rPr>
        <w:t>, inscrita no CNPJ/MF sob o</w:t>
      </w:r>
      <w:r w:rsidR="003618A3">
        <w:rPr>
          <w:rFonts w:ascii="Times New Roman" w:hAnsi="Times New Roman" w:cs="Times New Roman"/>
          <w:color w:val="auto"/>
          <w:sz w:val="24"/>
          <w:szCs w:val="24"/>
        </w:rPr>
        <w:t xml:space="preserve"> nº 01.680.965/0001-35, situada</w:t>
      </w:r>
      <w:r w:rsidRPr="00042DDC">
        <w:rPr>
          <w:rFonts w:ascii="Times New Roman" w:hAnsi="Times New Roman" w:cs="Times New Roman"/>
          <w:color w:val="auto"/>
          <w:sz w:val="24"/>
          <w:szCs w:val="24"/>
        </w:rPr>
        <w:t xml:space="preserve"> à rua Prof. Francisco Mendes, nº 137, Centro, CEP 64.160-000, Luzilândia - Piauí, através da sua comissão de contratação, nomeada pela portaria nº 007/2025</w:t>
      </w:r>
      <w:r w:rsidR="00727084" w:rsidRPr="00042DDC">
        <w:rPr>
          <w:rFonts w:ascii="Times New Roman" w:hAnsi="Times New Roman" w:cs="Times New Roman"/>
          <w:color w:val="auto"/>
          <w:sz w:val="24"/>
          <w:szCs w:val="24"/>
        </w:rPr>
        <w:t xml:space="preserve">, torna público que realizará </w:t>
      </w:r>
      <w:r w:rsidR="00727084" w:rsidRPr="00042DDC">
        <w:rPr>
          <w:rFonts w:ascii="Times New Roman" w:hAnsi="Times New Roman" w:cs="Times New Roman"/>
          <w:b/>
          <w:color w:val="auto"/>
          <w:sz w:val="24"/>
          <w:szCs w:val="24"/>
        </w:rPr>
        <w:t>DISPENSA DE LICITAÇÃO</w:t>
      </w:r>
      <w:r w:rsidR="00727084" w:rsidRPr="00042DDC">
        <w:rPr>
          <w:rFonts w:ascii="Times New Roman" w:hAnsi="Times New Roman" w:cs="Times New Roman"/>
          <w:color w:val="auto"/>
          <w:sz w:val="24"/>
          <w:szCs w:val="24"/>
        </w:rPr>
        <w:t xml:space="preserve">, com critério de julgamento </w:t>
      </w:r>
      <w:r w:rsidR="00727084" w:rsidRPr="00042DDC">
        <w:rPr>
          <w:rFonts w:ascii="Times New Roman" w:hAnsi="Times New Roman" w:cs="Times New Roman"/>
          <w:b/>
          <w:color w:val="auto"/>
          <w:sz w:val="24"/>
          <w:szCs w:val="24"/>
        </w:rPr>
        <w:t xml:space="preserve">MENOR PREÇO </w:t>
      </w:r>
      <w:r w:rsidR="00325052" w:rsidRPr="00042DDC">
        <w:rPr>
          <w:rFonts w:ascii="Times New Roman" w:hAnsi="Times New Roman" w:cs="Times New Roman"/>
          <w:b/>
          <w:color w:val="auto"/>
          <w:sz w:val="24"/>
          <w:szCs w:val="24"/>
        </w:rPr>
        <w:t>POR ITEM</w:t>
      </w:r>
      <w:r w:rsidR="00727084" w:rsidRPr="00042DDC">
        <w:rPr>
          <w:rFonts w:ascii="Times New Roman" w:hAnsi="Times New Roman" w:cs="Times New Roman"/>
          <w:color w:val="auto"/>
          <w:sz w:val="24"/>
          <w:szCs w:val="24"/>
        </w:rPr>
        <w:t xml:space="preserve">, nos termos do decreto n.º 003, de 03 de janeiro de 2025 e do artigo Nº 75 inciso I, da Lei Federal n.º 14.133/2021, e as exigências estabelecidas neste Edital, conforme os critérios e procedimentos a seguir definidos, objetivando obter a melhor proposta, observadas as datas e horários discriminados a seguir: </w:t>
      </w:r>
    </w:p>
    <w:tbl>
      <w:tblPr>
        <w:tblStyle w:val="TableGrid"/>
        <w:tblW w:w="9061" w:type="dxa"/>
        <w:tblInd w:w="6" w:type="dxa"/>
        <w:tblCellMar>
          <w:top w:w="10" w:type="dxa"/>
          <w:left w:w="107" w:type="dxa"/>
          <w:right w:w="52" w:type="dxa"/>
        </w:tblCellMar>
        <w:tblLook w:val="04A0" w:firstRow="1" w:lastRow="0" w:firstColumn="1" w:lastColumn="0" w:noHBand="0" w:noVBand="1"/>
      </w:tblPr>
      <w:tblGrid>
        <w:gridCol w:w="4091"/>
        <w:gridCol w:w="4970"/>
      </w:tblGrid>
      <w:tr w:rsidR="00471E16" w:rsidRPr="00042DDC" w14:paraId="4CFDB7BF" w14:textId="77777777" w:rsidTr="00A05742">
        <w:trPr>
          <w:trHeight w:val="451"/>
        </w:trPr>
        <w:tc>
          <w:tcPr>
            <w:tcW w:w="4091" w:type="dxa"/>
            <w:tcBorders>
              <w:top w:val="single" w:sz="4" w:space="0" w:color="000000"/>
              <w:left w:val="single" w:sz="4" w:space="0" w:color="000000"/>
              <w:bottom w:val="single" w:sz="6" w:space="0" w:color="000000"/>
              <w:right w:val="single" w:sz="6" w:space="0" w:color="000000"/>
            </w:tcBorders>
            <w:shd w:val="clear" w:color="auto" w:fill="auto"/>
          </w:tcPr>
          <w:p w14:paraId="1A11E1F2" w14:textId="77777777" w:rsidR="00727084" w:rsidRPr="00042DDC" w:rsidRDefault="00727084" w:rsidP="00A05742">
            <w:pPr>
              <w:spacing w:after="0" w:line="276" w:lineRule="auto"/>
              <w:rPr>
                <w:rFonts w:ascii="Times New Roman" w:hAnsi="Times New Roman" w:cs="Times New Roman"/>
                <w:color w:val="auto"/>
                <w:szCs w:val="24"/>
              </w:rPr>
            </w:pPr>
            <w:r w:rsidRPr="00042DDC">
              <w:rPr>
                <w:rFonts w:ascii="Times New Roman" w:hAnsi="Times New Roman" w:cs="Times New Roman"/>
                <w:b/>
                <w:color w:val="auto"/>
                <w:szCs w:val="24"/>
              </w:rPr>
              <w:t>DATA DE INÍCIO DE RECEBIMENTO DAS PROPOSTAS:</w:t>
            </w:r>
          </w:p>
        </w:tc>
        <w:tc>
          <w:tcPr>
            <w:tcW w:w="4970" w:type="dxa"/>
            <w:tcBorders>
              <w:top w:val="single" w:sz="4" w:space="0" w:color="000000"/>
              <w:left w:val="single" w:sz="6" w:space="0" w:color="000000"/>
              <w:bottom w:val="single" w:sz="6" w:space="0" w:color="000000"/>
              <w:right w:val="single" w:sz="4" w:space="0" w:color="000000"/>
            </w:tcBorders>
            <w:shd w:val="clear" w:color="auto" w:fill="auto"/>
            <w:vAlign w:val="center"/>
          </w:tcPr>
          <w:p w14:paraId="3B15C39A" w14:textId="53F3A9D5" w:rsidR="00727084" w:rsidRPr="00042DDC" w:rsidRDefault="00727084" w:rsidP="00A05742">
            <w:pPr>
              <w:spacing w:after="0" w:line="276" w:lineRule="auto"/>
              <w:rPr>
                <w:rFonts w:ascii="Times New Roman" w:hAnsi="Times New Roman" w:cs="Times New Roman"/>
                <w:color w:val="auto"/>
                <w:szCs w:val="24"/>
              </w:rPr>
            </w:pPr>
            <w:r w:rsidRPr="00042DDC">
              <w:rPr>
                <w:rFonts w:ascii="Times New Roman" w:hAnsi="Times New Roman" w:cs="Times New Roman"/>
                <w:color w:val="auto"/>
                <w:szCs w:val="24"/>
              </w:rPr>
              <w:t xml:space="preserve">data da publicação do edital até </w:t>
            </w:r>
            <w:r w:rsidR="001A788F">
              <w:rPr>
                <w:rFonts w:ascii="Times New Roman" w:hAnsi="Times New Roman" w:cs="Times New Roman"/>
                <w:color w:val="auto"/>
                <w:szCs w:val="24"/>
              </w:rPr>
              <w:t>13</w:t>
            </w:r>
            <w:r w:rsidRPr="00042DDC">
              <w:rPr>
                <w:rFonts w:ascii="Times New Roman" w:hAnsi="Times New Roman" w:cs="Times New Roman"/>
                <w:color w:val="auto"/>
                <w:szCs w:val="24"/>
              </w:rPr>
              <w:t xml:space="preserve"> de </w:t>
            </w:r>
            <w:r w:rsidR="001A788F">
              <w:rPr>
                <w:rFonts w:ascii="Times New Roman" w:hAnsi="Times New Roman" w:cs="Times New Roman"/>
                <w:color w:val="auto"/>
                <w:szCs w:val="24"/>
              </w:rPr>
              <w:t>fevereiro</w:t>
            </w:r>
            <w:r w:rsidR="00BD064D" w:rsidRPr="00042DDC">
              <w:rPr>
                <w:rFonts w:ascii="Times New Roman" w:hAnsi="Times New Roman" w:cs="Times New Roman"/>
                <w:color w:val="auto"/>
                <w:szCs w:val="24"/>
              </w:rPr>
              <w:t xml:space="preserve"> d</w:t>
            </w:r>
            <w:r w:rsidRPr="00042DDC">
              <w:rPr>
                <w:rFonts w:ascii="Times New Roman" w:hAnsi="Times New Roman" w:cs="Times New Roman"/>
                <w:color w:val="auto"/>
                <w:szCs w:val="24"/>
              </w:rPr>
              <w:t>e 202</w:t>
            </w:r>
            <w:r w:rsidR="00BD064D" w:rsidRPr="00042DDC">
              <w:rPr>
                <w:rFonts w:ascii="Times New Roman" w:hAnsi="Times New Roman" w:cs="Times New Roman"/>
                <w:color w:val="auto"/>
                <w:szCs w:val="24"/>
              </w:rPr>
              <w:t>5</w:t>
            </w:r>
            <w:r w:rsidRPr="00042DDC">
              <w:rPr>
                <w:rFonts w:ascii="Times New Roman" w:hAnsi="Times New Roman" w:cs="Times New Roman"/>
                <w:color w:val="auto"/>
                <w:szCs w:val="24"/>
              </w:rPr>
              <w:t>, às 08:</w:t>
            </w:r>
            <w:r w:rsidR="0011674E">
              <w:rPr>
                <w:rFonts w:ascii="Times New Roman" w:hAnsi="Times New Roman" w:cs="Times New Roman"/>
                <w:color w:val="auto"/>
                <w:szCs w:val="24"/>
              </w:rPr>
              <w:t>0</w:t>
            </w:r>
            <w:r w:rsidRPr="00042DDC">
              <w:rPr>
                <w:rFonts w:ascii="Times New Roman" w:hAnsi="Times New Roman" w:cs="Times New Roman"/>
                <w:color w:val="auto"/>
                <w:szCs w:val="24"/>
              </w:rPr>
              <w:t xml:space="preserve">0h (oito horas) </w:t>
            </w:r>
          </w:p>
        </w:tc>
      </w:tr>
      <w:tr w:rsidR="00471E16" w:rsidRPr="00042DDC" w14:paraId="69FC73BD" w14:textId="77777777" w:rsidTr="00042DDC">
        <w:trPr>
          <w:trHeight w:val="215"/>
        </w:trPr>
        <w:tc>
          <w:tcPr>
            <w:tcW w:w="4091" w:type="dxa"/>
            <w:tcBorders>
              <w:top w:val="single" w:sz="4" w:space="0" w:color="000000"/>
              <w:left w:val="single" w:sz="4" w:space="0" w:color="000000"/>
              <w:bottom w:val="single" w:sz="6" w:space="0" w:color="000000"/>
              <w:right w:val="single" w:sz="6" w:space="0" w:color="000000"/>
            </w:tcBorders>
            <w:shd w:val="clear" w:color="auto" w:fill="auto"/>
          </w:tcPr>
          <w:p w14:paraId="3C7EFB32" w14:textId="77777777" w:rsidR="00727084" w:rsidRPr="00042DDC" w:rsidRDefault="00727084" w:rsidP="00A05742">
            <w:pPr>
              <w:spacing w:after="0" w:line="276" w:lineRule="auto"/>
              <w:rPr>
                <w:rFonts w:ascii="Times New Roman" w:hAnsi="Times New Roman" w:cs="Times New Roman"/>
                <w:b/>
                <w:color w:val="auto"/>
                <w:szCs w:val="24"/>
              </w:rPr>
            </w:pPr>
            <w:r w:rsidRPr="00042DDC">
              <w:rPr>
                <w:rFonts w:ascii="Times New Roman" w:hAnsi="Times New Roman" w:cs="Times New Roman"/>
                <w:b/>
                <w:color w:val="auto"/>
                <w:szCs w:val="24"/>
              </w:rPr>
              <w:t>DATA E HORÁRIO FINAL DE RECEBIMENTO DAS PROPOSTAS:</w:t>
            </w:r>
          </w:p>
        </w:tc>
        <w:tc>
          <w:tcPr>
            <w:tcW w:w="4970" w:type="dxa"/>
            <w:tcBorders>
              <w:top w:val="single" w:sz="4" w:space="0" w:color="000000"/>
              <w:left w:val="single" w:sz="6" w:space="0" w:color="000000"/>
              <w:bottom w:val="single" w:sz="6" w:space="0" w:color="000000"/>
              <w:right w:val="single" w:sz="4" w:space="0" w:color="000000"/>
            </w:tcBorders>
            <w:shd w:val="clear" w:color="auto" w:fill="auto"/>
            <w:vAlign w:val="center"/>
          </w:tcPr>
          <w:p w14:paraId="6E777AB6" w14:textId="0D6C27AB" w:rsidR="00727084" w:rsidRPr="00042DDC" w:rsidRDefault="00727084" w:rsidP="00A05742">
            <w:pPr>
              <w:spacing w:after="0" w:line="276" w:lineRule="auto"/>
              <w:ind w:left="-5"/>
              <w:rPr>
                <w:rFonts w:ascii="Times New Roman" w:hAnsi="Times New Roman" w:cs="Times New Roman"/>
                <w:color w:val="auto"/>
                <w:szCs w:val="24"/>
              </w:rPr>
            </w:pPr>
            <w:r w:rsidRPr="00042DDC">
              <w:rPr>
                <w:rFonts w:ascii="Times New Roman" w:hAnsi="Times New Roman" w:cs="Times New Roman"/>
                <w:bCs/>
                <w:color w:val="auto"/>
                <w:szCs w:val="24"/>
              </w:rPr>
              <w:t xml:space="preserve">Até </w:t>
            </w:r>
            <w:r w:rsidR="00406A35">
              <w:rPr>
                <w:rFonts w:ascii="Times New Roman" w:hAnsi="Times New Roman" w:cs="Times New Roman"/>
                <w:bCs/>
                <w:color w:val="auto"/>
                <w:szCs w:val="24"/>
              </w:rPr>
              <w:t>10</w:t>
            </w:r>
            <w:r w:rsidRPr="00042DDC">
              <w:rPr>
                <w:rFonts w:ascii="Times New Roman" w:hAnsi="Times New Roman" w:cs="Times New Roman"/>
                <w:bCs/>
                <w:color w:val="auto"/>
                <w:szCs w:val="24"/>
              </w:rPr>
              <w:t>:</w:t>
            </w:r>
            <w:r w:rsidR="00A319C7">
              <w:rPr>
                <w:rFonts w:ascii="Times New Roman" w:hAnsi="Times New Roman" w:cs="Times New Roman"/>
                <w:bCs/>
                <w:color w:val="auto"/>
                <w:szCs w:val="24"/>
              </w:rPr>
              <w:t>0</w:t>
            </w:r>
            <w:r w:rsidR="00406A35">
              <w:rPr>
                <w:rFonts w:ascii="Times New Roman" w:hAnsi="Times New Roman" w:cs="Times New Roman"/>
                <w:bCs/>
                <w:color w:val="auto"/>
                <w:szCs w:val="24"/>
              </w:rPr>
              <w:t xml:space="preserve">0hr </w:t>
            </w:r>
            <w:r w:rsidRPr="00042DDC">
              <w:rPr>
                <w:rFonts w:ascii="Times New Roman" w:hAnsi="Times New Roman" w:cs="Times New Roman"/>
                <w:bCs/>
                <w:color w:val="auto"/>
                <w:szCs w:val="24"/>
              </w:rPr>
              <w:t xml:space="preserve">do dia </w:t>
            </w:r>
            <w:r w:rsidR="00406A35">
              <w:rPr>
                <w:rFonts w:ascii="Times New Roman" w:hAnsi="Times New Roman" w:cs="Times New Roman"/>
                <w:bCs/>
                <w:color w:val="auto"/>
                <w:szCs w:val="24"/>
              </w:rPr>
              <w:t xml:space="preserve">21 </w:t>
            </w:r>
            <w:r w:rsidRPr="00042DDC">
              <w:rPr>
                <w:rFonts w:ascii="Times New Roman" w:hAnsi="Times New Roman" w:cs="Times New Roman"/>
                <w:bCs/>
                <w:color w:val="auto"/>
                <w:szCs w:val="24"/>
              </w:rPr>
              <w:t xml:space="preserve">de </w:t>
            </w:r>
            <w:r w:rsidR="00A319C7">
              <w:rPr>
                <w:rFonts w:ascii="Times New Roman" w:hAnsi="Times New Roman" w:cs="Times New Roman"/>
                <w:bCs/>
                <w:color w:val="auto"/>
                <w:szCs w:val="24"/>
              </w:rPr>
              <w:t xml:space="preserve">fevereiro </w:t>
            </w:r>
            <w:r w:rsidRPr="00042DDC">
              <w:rPr>
                <w:rFonts w:ascii="Times New Roman" w:hAnsi="Times New Roman" w:cs="Times New Roman"/>
                <w:bCs/>
                <w:color w:val="auto"/>
                <w:szCs w:val="24"/>
              </w:rPr>
              <w:t>de 2025</w:t>
            </w:r>
            <w:r w:rsidRPr="00042DDC">
              <w:rPr>
                <w:rFonts w:ascii="Times New Roman" w:hAnsi="Times New Roman" w:cs="Times New Roman"/>
                <w:b/>
                <w:color w:val="auto"/>
                <w:szCs w:val="24"/>
              </w:rPr>
              <w:t xml:space="preserve"> </w:t>
            </w:r>
          </w:p>
          <w:p w14:paraId="78AB983E" w14:textId="77777777" w:rsidR="00727084" w:rsidRPr="00042DDC" w:rsidRDefault="00727084" w:rsidP="00A05742">
            <w:pPr>
              <w:spacing w:after="0" w:line="276" w:lineRule="auto"/>
              <w:rPr>
                <w:rFonts w:ascii="Times New Roman" w:hAnsi="Times New Roman" w:cs="Times New Roman"/>
                <w:color w:val="auto"/>
                <w:szCs w:val="24"/>
              </w:rPr>
            </w:pPr>
          </w:p>
        </w:tc>
      </w:tr>
      <w:tr w:rsidR="00471E16" w:rsidRPr="00042DDC" w14:paraId="0032DA93" w14:textId="77777777" w:rsidTr="00042DDC">
        <w:trPr>
          <w:trHeight w:val="35"/>
        </w:trPr>
        <w:tc>
          <w:tcPr>
            <w:tcW w:w="4091" w:type="dxa"/>
            <w:tcBorders>
              <w:top w:val="single" w:sz="6" w:space="0" w:color="000000"/>
              <w:left w:val="single" w:sz="4" w:space="0" w:color="000000"/>
              <w:bottom w:val="single" w:sz="6" w:space="0" w:color="000000"/>
              <w:right w:val="single" w:sz="6" w:space="0" w:color="000000"/>
            </w:tcBorders>
            <w:shd w:val="clear" w:color="auto" w:fill="auto"/>
          </w:tcPr>
          <w:p w14:paraId="14F1052F" w14:textId="77777777" w:rsidR="00727084" w:rsidRPr="00042DDC" w:rsidRDefault="00727084" w:rsidP="00A05742">
            <w:pPr>
              <w:tabs>
                <w:tab w:val="right" w:pos="2669"/>
              </w:tabs>
              <w:spacing w:after="0" w:line="276" w:lineRule="auto"/>
              <w:rPr>
                <w:rFonts w:ascii="Times New Roman" w:hAnsi="Times New Roman" w:cs="Times New Roman"/>
                <w:color w:val="auto"/>
                <w:szCs w:val="24"/>
              </w:rPr>
            </w:pPr>
            <w:r w:rsidRPr="00042DDC">
              <w:rPr>
                <w:rFonts w:ascii="Times New Roman" w:hAnsi="Times New Roman" w:cs="Times New Roman"/>
                <w:b/>
                <w:color w:val="auto"/>
                <w:szCs w:val="24"/>
              </w:rPr>
              <w:t xml:space="preserve">REFERÊNCIA </w:t>
            </w:r>
            <w:r w:rsidRPr="00042DDC">
              <w:rPr>
                <w:rFonts w:ascii="Times New Roman" w:hAnsi="Times New Roman" w:cs="Times New Roman"/>
                <w:b/>
                <w:color w:val="auto"/>
                <w:szCs w:val="24"/>
              </w:rPr>
              <w:tab/>
              <w:t xml:space="preserve">DE HORÁRIO: </w:t>
            </w:r>
          </w:p>
        </w:tc>
        <w:tc>
          <w:tcPr>
            <w:tcW w:w="4970"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D60A8A6" w14:textId="77777777" w:rsidR="00727084" w:rsidRPr="00042DDC" w:rsidRDefault="00727084" w:rsidP="00A05742">
            <w:pPr>
              <w:spacing w:after="0" w:line="276" w:lineRule="auto"/>
              <w:ind w:left="3"/>
              <w:rPr>
                <w:rFonts w:ascii="Times New Roman" w:hAnsi="Times New Roman" w:cs="Times New Roman"/>
                <w:color w:val="auto"/>
                <w:szCs w:val="24"/>
              </w:rPr>
            </w:pPr>
            <w:r w:rsidRPr="00042DDC">
              <w:rPr>
                <w:rFonts w:ascii="Times New Roman" w:hAnsi="Times New Roman" w:cs="Times New Roman"/>
                <w:color w:val="auto"/>
                <w:szCs w:val="24"/>
              </w:rPr>
              <w:t xml:space="preserve">horário de Brasília-DF </w:t>
            </w:r>
          </w:p>
        </w:tc>
      </w:tr>
      <w:tr w:rsidR="00471E16" w:rsidRPr="00042DDC" w14:paraId="60CB88B3" w14:textId="77777777" w:rsidTr="00042DDC">
        <w:trPr>
          <w:trHeight w:val="150"/>
        </w:trPr>
        <w:tc>
          <w:tcPr>
            <w:tcW w:w="4091" w:type="dxa"/>
            <w:tcBorders>
              <w:top w:val="single" w:sz="6" w:space="0" w:color="000000"/>
              <w:left w:val="single" w:sz="4" w:space="0" w:color="000000"/>
              <w:bottom w:val="single" w:sz="6" w:space="0" w:color="000000"/>
              <w:right w:val="single" w:sz="6" w:space="0" w:color="000000"/>
            </w:tcBorders>
            <w:shd w:val="clear" w:color="auto" w:fill="auto"/>
          </w:tcPr>
          <w:p w14:paraId="39F7ED07" w14:textId="77777777" w:rsidR="00727084" w:rsidRPr="00042DDC" w:rsidRDefault="00727084" w:rsidP="00A05742">
            <w:pPr>
              <w:spacing w:after="0" w:line="276" w:lineRule="auto"/>
              <w:rPr>
                <w:rFonts w:ascii="Times New Roman" w:hAnsi="Times New Roman" w:cs="Times New Roman"/>
                <w:b/>
                <w:bCs/>
                <w:color w:val="auto"/>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2DDC">
              <w:rPr>
                <w:rFonts w:ascii="Times New Roman" w:hAnsi="Times New Roman" w:cs="Times New Roman"/>
                <w:b/>
                <w:bCs/>
                <w:color w:val="auto"/>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ENDEREÇO ELETRÔNICO PARA ENVIO DAS PROPOSTAS E DOCUMENTAÇÃO: </w:t>
            </w:r>
          </w:p>
        </w:tc>
        <w:tc>
          <w:tcPr>
            <w:tcW w:w="4970"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74D0526" w14:textId="10F812B2" w:rsidR="00727084" w:rsidRPr="00042DDC" w:rsidRDefault="003A15C1" w:rsidP="00A05742">
            <w:pPr>
              <w:spacing w:after="0" w:line="276" w:lineRule="auto"/>
              <w:ind w:left="3"/>
              <w:rPr>
                <w:rFonts w:ascii="Times New Roman" w:hAnsi="Times New Roman" w:cs="Times New Roman"/>
                <w:color w:val="auto"/>
                <w:szCs w:val="24"/>
              </w:rPr>
            </w:pPr>
            <w:hyperlink r:id="rId7" w:history="1">
              <w:r w:rsidRPr="00C22494">
                <w:rPr>
                  <w:rStyle w:val="Hyperlink"/>
                </w:rPr>
                <w:t>camaradeluzilandia@outlook.com.br</w:t>
              </w:r>
            </w:hyperlink>
          </w:p>
        </w:tc>
      </w:tr>
      <w:tr w:rsidR="00471E16" w:rsidRPr="00042DDC" w14:paraId="34149417" w14:textId="77777777" w:rsidTr="008138BD">
        <w:trPr>
          <w:trHeight w:val="332"/>
        </w:trPr>
        <w:tc>
          <w:tcPr>
            <w:tcW w:w="4091" w:type="dxa"/>
            <w:tcBorders>
              <w:top w:val="single" w:sz="6" w:space="0" w:color="000000"/>
              <w:left w:val="single" w:sz="4" w:space="0" w:color="000000"/>
              <w:bottom w:val="single" w:sz="6" w:space="0" w:color="000000"/>
              <w:right w:val="single" w:sz="6" w:space="0" w:color="000000"/>
            </w:tcBorders>
            <w:shd w:val="clear" w:color="auto" w:fill="auto"/>
          </w:tcPr>
          <w:p w14:paraId="7B482BA4" w14:textId="77777777" w:rsidR="00727084" w:rsidRPr="00042DDC" w:rsidRDefault="00727084" w:rsidP="00A05742">
            <w:pPr>
              <w:spacing w:after="0" w:line="276" w:lineRule="auto"/>
              <w:rPr>
                <w:rFonts w:ascii="Times New Roman" w:hAnsi="Times New Roman" w:cs="Times New Roman"/>
                <w:b/>
                <w:bCs/>
                <w:color w:val="auto"/>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2DDC">
              <w:rPr>
                <w:rFonts w:ascii="Times New Roman" w:hAnsi="Times New Roman" w:cs="Times New Roman"/>
                <w:b/>
                <w:bCs/>
                <w:color w:val="auto"/>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LINK DO EDITAL</w:t>
            </w:r>
          </w:p>
        </w:tc>
        <w:tc>
          <w:tcPr>
            <w:tcW w:w="4970"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ABF3302" w14:textId="613CFE4A" w:rsidR="00727084" w:rsidRPr="00042DDC" w:rsidRDefault="008138BD" w:rsidP="00A05742">
            <w:pPr>
              <w:spacing w:after="0" w:line="276" w:lineRule="auto"/>
              <w:ind w:left="3"/>
              <w:rPr>
                <w:rFonts w:ascii="Times New Roman" w:hAnsi="Times New Roman" w:cs="Times New Roman"/>
                <w:color w:val="auto"/>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38BD">
              <w:rPr>
                <w:rFonts w:ascii="Times New Roman" w:hAnsi="Times New Roman" w:cs="Times New Roman"/>
                <w:color w:val="auto"/>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https://camaraluzilandia.pi.gov.br/</w:t>
            </w:r>
          </w:p>
        </w:tc>
      </w:tr>
      <w:tr w:rsidR="00471E16" w:rsidRPr="00042DDC" w14:paraId="7B56627D" w14:textId="77777777" w:rsidTr="00042DDC">
        <w:trPr>
          <w:trHeight w:val="286"/>
        </w:trPr>
        <w:tc>
          <w:tcPr>
            <w:tcW w:w="4091"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4821152" w14:textId="77777777" w:rsidR="00727084" w:rsidRPr="00042DDC" w:rsidRDefault="00727084" w:rsidP="00A05742">
            <w:pPr>
              <w:spacing w:after="0" w:line="276" w:lineRule="auto"/>
              <w:rPr>
                <w:rFonts w:ascii="Times New Roman" w:hAnsi="Times New Roman" w:cs="Times New Roman"/>
                <w:color w:val="auto"/>
                <w:szCs w:val="24"/>
              </w:rPr>
            </w:pPr>
            <w:r w:rsidRPr="00042DDC">
              <w:rPr>
                <w:rFonts w:ascii="Times New Roman" w:hAnsi="Times New Roman" w:cs="Times New Roman"/>
                <w:b/>
                <w:color w:val="auto"/>
                <w:szCs w:val="24"/>
              </w:rPr>
              <w:t xml:space="preserve">FUNDAMENTAÇÃO: </w:t>
            </w:r>
          </w:p>
        </w:tc>
        <w:tc>
          <w:tcPr>
            <w:tcW w:w="4970" w:type="dxa"/>
            <w:tcBorders>
              <w:top w:val="single" w:sz="6" w:space="0" w:color="000000"/>
              <w:left w:val="single" w:sz="6" w:space="0" w:color="000000"/>
              <w:bottom w:val="single" w:sz="6" w:space="0" w:color="000000"/>
              <w:right w:val="single" w:sz="4" w:space="0" w:color="000000"/>
            </w:tcBorders>
            <w:shd w:val="clear" w:color="auto" w:fill="auto"/>
          </w:tcPr>
          <w:p w14:paraId="5CDF3DE5" w14:textId="77777777" w:rsidR="00727084" w:rsidRPr="00042DDC" w:rsidRDefault="00727084" w:rsidP="00A05742">
            <w:pPr>
              <w:spacing w:after="0" w:line="276" w:lineRule="auto"/>
              <w:ind w:left="3"/>
              <w:rPr>
                <w:rFonts w:ascii="Times New Roman" w:hAnsi="Times New Roman" w:cs="Times New Roman"/>
                <w:color w:val="auto"/>
                <w:szCs w:val="24"/>
              </w:rPr>
            </w:pPr>
            <w:r w:rsidRPr="00042DDC">
              <w:rPr>
                <w:rFonts w:ascii="Times New Roman" w:hAnsi="Times New Roman" w:cs="Times New Roman"/>
                <w:color w:val="auto"/>
                <w:szCs w:val="24"/>
              </w:rPr>
              <w:t xml:space="preserve">ART. N.º 75, INCISO I DA LEI FEDERAL N.º 14.133/2021 e DECRETO nº 008/2024. </w:t>
            </w:r>
          </w:p>
        </w:tc>
      </w:tr>
      <w:tr w:rsidR="00471E16" w:rsidRPr="00042DDC" w14:paraId="4FA676C3" w14:textId="77777777" w:rsidTr="00042DDC">
        <w:trPr>
          <w:trHeight w:val="278"/>
        </w:trPr>
        <w:tc>
          <w:tcPr>
            <w:tcW w:w="4091" w:type="dxa"/>
            <w:tcBorders>
              <w:top w:val="single" w:sz="6" w:space="0" w:color="000000"/>
              <w:left w:val="single" w:sz="4" w:space="0" w:color="000000"/>
              <w:bottom w:val="single" w:sz="4" w:space="0" w:color="000000"/>
              <w:right w:val="single" w:sz="6" w:space="0" w:color="000000"/>
            </w:tcBorders>
            <w:shd w:val="clear" w:color="auto" w:fill="auto"/>
            <w:vAlign w:val="center"/>
          </w:tcPr>
          <w:p w14:paraId="3C0D4F9E" w14:textId="77777777" w:rsidR="00727084" w:rsidRPr="00042DDC" w:rsidRDefault="00727084" w:rsidP="00A05742">
            <w:pPr>
              <w:spacing w:after="0" w:line="276" w:lineRule="auto"/>
              <w:rPr>
                <w:rFonts w:ascii="Times New Roman" w:hAnsi="Times New Roman" w:cs="Times New Roman"/>
                <w:color w:val="auto"/>
                <w:szCs w:val="24"/>
              </w:rPr>
            </w:pPr>
            <w:r w:rsidRPr="00042DDC">
              <w:rPr>
                <w:rFonts w:ascii="Times New Roman" w:hAnsi="Times New Roman" w:cs="Times New Roman"/>
                <w:b/>
                <w:color w:val="auto"/>
                <w:szCs w:val="24"/>
              </w:rPr>
              <w:t xml:space="preserve">OBJETO: </w:t>
            </w:r>
          </w:p>
        </w:tc>
        <w:tc>
          <w:tcPr>
            <w:tcW w:w="4970" w:type="dxa"/>
            <w:tcBorders>
              <w:top w:val="single" w:sz="6" w:space="0" w:color="000000"/>
              <w:left w:val="single" w:sz="6" w:space="0" w:color="000000"/>
              <w:bottom w:val="single" w:sz="4" w:space="0" w:color="000000"/>
              <w:right w:val="single" w:sz="4" w:space="0" w:color="000000"/>
            </w:tcBorders>
            <w:shd w:val="clear" w:color="auto" w:fill="auto"/>
          </w:tcPr>
          <w:p w14:paraId="65B44420" w14:textId="0445D185" w:rsidR="00727084" w:rsidRPr="00042DDC" w:rsidRDefault="003618A3" w:rsidP="008449C2">
            <w:pPr>
              <w:spacing w:after="0" w:line="276" w:lineRule="auto"/>
              <w:ind w:left="3" w:right="61"/>
              <w:rPr>
                <w:rFonts w:ascii="Times New Roman" w:hAnsi="Times New Roman" w:cs="Times New Roman"/>
                <w:color w:val="auto"/>
                <w:szCs w:val="24"/>
              </w:rPr>
            </w:pPr>
            <w:r>
              <w:rPr>
                <w:rFonts w:ascii="Times New Roman" w:eastAsia="Times New Roman" w:hAnsi="Times New Roman" w:cs="Times New Roman"/>
                <w:bCs/>
                <w:color w:val="auto"/>
              </w:rPr>
              <w:t>C</w:t>
            </w:r>
            <w:r w:rsidRPr="003618A3">
              <w:rPr>
                <w:rFonts w:ascii="Times New Roman" w:eastAsia="Times New Roman" w:hAnsi="Times New Roman" w:cs="Times New Roman"/>
                <w:bCs/>
                <w:color w:val="auto"/>
              </w:rPr>
              <w:t xml:space="preserve">ontratação de empresa </w:t>
            </w:r>
            <w:r w:rsidR="008449C2">
              <w:rPr>
                <w:rFonts w:ascii="Times New Roman" w:eastAsia="Times New Roman" w:hAnsi="Times New Roman" w:cs="Times New Roman"/>
                <w:bCs/>
                <w:color w:val="auto"/>
              </w:rPr>
              <w:t xml:space="preserve">para a </w:t>
            </w:r>
            <w:r w:rsidR="008449C2" w:rsidRPr="00DE286E">
              <w:rPr>
                <w:rFonts w:ascii="Times New Roman" w:eastAsiaTheme="minorEastAsia" w:hAnsi="Times New Roman" w:cs="Times New Roman"/>
                <w:color w:val="auto"/>
                <w:kern w:val="0"/>
                <w:szCs w:val="24"/>
              </w:rPr>
              <w:t>locaçã</w:t>
            </w:r>
            <w:r w:rsidR="008449C2">
              <w:rPr>
                <w:rFonts w:ascii="Times New Roman" w:eastAsiaTheme="minorEastAsia" w:hAnsi="Times New Roman" w:cs="Times New Roman"/>
                <w:color w:val="auto"/>
                <w:kern w:val="0"/>
                <w:szCs w:val="24"/>
              </w:rPr>
              <w:t xml:space="preserve">o de equipamentos com insumos e </w:t>
            </w:r>
            <w:r w:rsidR="008449C2" w:rsidRPr="00DE286E">
              <w:rPr>
                <w:rFonts w:ascii="Times New Roman" w:eastAsiaTheme="minorEastAsia" w:hAnsi="Times New Roman" w:cs="Times New Roman"/>
                <w:color w:val="auto"/>
                <w:kern w:val="0"/>
                <w:szCs w:val="24"/>
              </w:rPr>
              <w:t xml:space="preserve">manutenção preventiva e corretiva com substituição de </w:t>
            </w:r>
            <w:r w:rsidR="008449C2">
              <w:rPr>
                <w:rFonts w:ascii="Times New Roman" w:eastAsiaTheme="minorEastAsia" w:hAnsi="Times New Roman" w:cs="Times New Roman"/>
                <w:color w:val="auto"/>
              </w:rPr>
              <w:t xml:space="preserve">peças </w:t>
            </w:r>
            <w:r w:rsidR="008449C2" w:rsidRPr="00DE286E">
              <w:rPr>
                <w:rFonts w:ascii="Times New Roman" w:eastAsiaTheme="minorEastAsia" w:hAnsi="Times New Roman" w:cs="Times New Roman"/>
                <w:color w:val="auto"/>
              </w:rPr>
              <w:t xml:space="preserve">para </w:t>
            </w:r>
            <w:r w:rsidR="008449C2" w:rsidRPr="00DE286E">
              <w:rPr>
                <w:rFonts w:ascii="Times New Roman" w:eastAsia="Times New Roman" w:hAnsi="Times New Roman" w:cs="Times New Roman"/>
                <w:bCs/>
                <w:color w:val="auto"/>
              </w:rPr>
              <w:t xml:space="preserve">atender as necessidades da câmara </w:t>
            </w:r>
            <w:r w:rsidR="008449C2" w:rsidRPr="00DE286E">
              <w:rPr>
                <w:rFonts w:ascii="Times New Roman" w:hAnsi="Times New Roman" w:cs="Times New Roman"/>
                <w:bCs/>
                <w:color w:val="auto"/>
              </w:rPr>
              <w:t>municipal de Luzilândia</w:t>
            </w:r>
            <w:r w:rsidR="008449C2" w:rsidRPr="00A833A7">
              <w:rPr>
                <w:rFonts w:ascii="Times New Roman" w:hAnsi="Times New Roman" w:cs="Times New Roman"/>
                <w:b/>
                <w:bCs/>
              </w:rPr>
              <w:t>.</w:t>
            </w:r>
          </w:p>
        </w:tc>
      </w:tr>
    </w:tbl>
    <w:p w14:paraId="4026E956" w14:textId="773C6762" w:rsidR="00727084" w:rsidRPr="00042DDC" w:rsidRDefault="00727084" w:rsidP="00B24BE2">
      <w:pPr>
        <w:spacing w:after="23" w:line="276" w:lineRule="auto"/>
        <w:ind w:left="0" w:right="905" w:firstLine="0"/>
        <w:rPr>
          <w:rFonts w:ascii="Times New Roman" w:hAnsi="Times New Roman" w:cs="Times New Roman"/>
          <w:color w:val="auto"/>
          <w:szCs w:val="24"/>
        </w:rPr>
      </w:pPr>
    </w:p>
    <w:p w14:paraId="2FD2618F" w14:textId="77777777" w:rsidR="00727084" w:rsidRPr="00042DDC" w:rsidRDefault="00727084" w:rsidP="007D398A">
      <w:pPr>
        <w:pStyle w:val="Ttulo2"/>
        <w:spacing w:line="276" w:lineRule="auto"/>
        <w:ind w:left="-5"/>
        <w:rPr>
          <w:rFonts w:ascii="Times New Roman" w:hAnsi="Times New Roman" w:cs="Times New Roman"/>
          <w:color w:val="auto"/>
          <w:sz w:val="24"/>
          <w:szCs w:val="24"/>
        </w:rPr>
      </w:pPr>
      <w:r w:rsidRPr="00042DDC">
        <w:rPr>
          <w:rFonts w:ascii="Times New Roman" w:hAnsi="Times New Roman" w:cs="Times New Roman"/>
          <w:color w:val="auto"/>
          <w:sz w:val="24"/>
          <w:szCs w:val="24"/>
        </w:rPr>
        <w:t>1.</w:t>
      </w:r>
      <w:r w:rsidRPr="00BD4AC7">
        <w:rPr>
          <w:rFonts w:ascii="Times New Roman" w:hAnsi="Times New Roman" w:cs="Times New Roman"/>
          <w:b/>
          <w:color w:val="auto"/>
          <w:sz w:val="24"/>
          <w:szCs w:val="24"/>
        </w:rPr>
        <w:t xml:space="preserve"> OBJETO</w:t>
      </w:r>
      <w:r w:rsidRPr="00042DDC">
        <w:rPr>
          <w:rFonts w:ascii="Times New Roman" w:hAnsi="Times New Roman" w:cs="Times New Roman"/>
          <w:color w:val="auto"/>
          <w:sz w:val="24"/>
          <w:szCs w:val="24"/>
        </w:rPr>
        <w:t xml:space="preserve">  </w:t>
      </w:r>
    </w:p>
    <w:p w14:paraId="34F57235" w14:textId="09A75FA5" w:rsidR="00727084" w:rsidRPr="00042DDC" w:rsidRDefault="00727084" w:rsidP="007D398A">
      <w:pPr>
        <w:spacing w:line="276" w:lineRule="auto"/>
        <w:ind w:left="-5" w:right="114"/>
        <w:rPr>
          <w:rFonts w:ascii="Times New Roman" w:hAnsi="Times New Roman" w:cs="Times New Roman"/>
          <w:color w:val="auto"/>
          <w:szCs w:val="24"/>
        </w:rPr>
      </w:pPr>
      <w:r w:rsidRPr="00042DDC">
        <w:rPr>
          <w:rFonts w:ascii="Times New Roman" w:hAnsi="Times New Roman" w:cs="Times New Roman"/>
          <w:bCs/>
          <w:color w:val="auto"/>
          <w:szCs w:val="24"/>
        </w:rPr>
        <w:t>1.1.</w:t>
      </w:r>
      <w:r w:rsidRPr="00042DDC">
        <w:rPr>
          <w:rFonts w:ascii="Times New Roman" w:hAnsi="Times New Roman" w:cs="Times New Roman"/>
          <w:b/>
          <w:color w:val="auto"/>
          <w:szCs w:val="24"/>
        </w:rPr>
        <w:t xml:space="preserve"> </w:t>
      </w:r>
      <w:r w:rsidRPr="00042DDC">
        <w:rPr>
          <w:rFonts w:ascii="Times New Roman" w:hAnsi="Times New Roman" w:cs="Times New Roman"/>
          <w:color w:val="auto"/>
          <w:szCs w:val="24"/>
        </w:rPr>
        <w:t xml:space="preserve">O objeto da presente dispensa é a escolha da </w:t>
      </w:r>
      <w:r w:rsidR="003618A3" w:rsidRPr="003618A3">
        <w:rPr>
          <w:rFonts w:ascii="Times New Roman" w:eastAsia="Times New Roman" w:hAnsi="Times New Roman" w:cs="Times New Roman"/>
          <w:bCs/>
          <w:color w:val="auto"/>
        </w:rPr>
        <w:t>empresa</w:t>
      </w:r>
      <w:r w:rsidR="008449C2">
        <w:rPr>
          <w:rFonts w:ascii="Times New Roman" w:eastAsia="Times New Roman" w:hAnsi="Times New Roman" w:cs="Times New Roman"/>
          <w:bCs/>
          <w:color w:val="auto"/>
        </w:rPr>
        <w:t xml:space="preserve"> para a </w:t>
      </w:r>
      <w:r w:rsidR="008449C2" w:rsidRPr="00DE286E">
        <w:rPr>
          <w:rFonts w:ascii="Times New Roman" w:eastAsiaTheme="minorEastAsia" w:hAnsi="Times New Roman" w:cs="Times New Roman"/>
          <w:color w:val="auto"/>
          <w:kern w:val="0"/>
          <w:szCs w:val="24"/>
        </w:rPr>
        <w:t>locaçã</w:t>
      </w:r>
      <w:r w:rsidR="008449C2">
        <w:rPr>
          <w:rFonts w:ascii="Times New Roman" w:eastAsiaTheme="minorEastAsia" w:hAnsi="Times New Roman" w:cs="Times New Roman"/>
          <w:color w:val="auto"/>
          <w:kern w:val="0"/>
          <w:szCs w:val="24"/>
        </w:rPr>
        <w:t xml:space="preserve">o de equipamentos com insumos e </w:t>
      </w:r>
      <w:r w:rsidR="008449C2" w:rsidRPr="00DE286E">
        <w:rPr>
          <w:rFonts w:ascii="Times New Roman" w:eastAsiaTheme="minorEastAsia" w:hAnsi="Times New Roman" w:cs="Times New Roman"/>
          <w:color w:val="auto"/>
          <w:kern w:val="0"/>
          <w:szCs w:val="24"/>
        </w:rPr>
        <w:t xml:space="preserve">manutenção preventiva e corretiva com substituição de </w:t>
      </w:r>
      <w:r w:rsidR="008449C2">
        <w:rPr>
          <w:rFonts w:ascii="Times New Roman" w:eastAsiaTheme="minorEastAsia" w:hAnsi="Times New Roman" w:cs="Times New Roman"/>
          <w:color w:val="auto"/>
        </w:rPr>
        <w:t xml:space="preserve">peças </w:t>
      </w:r>
      <w:r w:rsidR="008449C2" w:rsidRPr="00DE286E">
        <w:rPr>
          <w:rFonts w:ascii="Times New Roman" w:eastAsiaTheme="minorEastAsia" w:hAnsi="Times New Roman" w:cs="Times New Roman"/>
          <w:color w:val="auto"/>
        </w:rPr>
        <w:t xml:space="preserve">para </w:t>
      </w:r>
      <w:r w:rsidR="008449C2" w:rsidRPr="00DE286E">
        <w:rPr>
          <w:rFonts w:ascii="Times New Roman" w:eastAsia="Times New Roman" w:hAnsi="Times New Roman" w:cs="Times New Roman"/>
          <w:bCs/>
          <w:color w:val="auto"/>
        </w:rPr>
        <w:t xml:space="preserve">atender as necessidades da câmara </w:t>
      </w:r>
      <w:r w:rsidR="008449C2" w:rsidRPr="00DE286E">
        <w:rPr>
          <w:rFonts w:ascii="Times New Roman" w:hAnsi="Times New Roman" w:cs="Times New Roman"/>
          <w:bCs/>
          <w:color w:val="auto"/>
        </w:rPr>
        <w:t>municipal de Luzilândia</w:t>
      </w:r>
      <w:r w:rsidR="008449C2">
        <w:rPr>
          <w:rFonts w:ascii="Times New Roman" w:eastAsia="Times New Roman" w:hAnsi="Times New Roman" w:cs="Times New Roman"/>
          <w:bCs/>
          <w:color w:val="auto"/>
        </w:rPr>
        <w:t xml:space="preserve">, </w:t>
      </w:r>
      <w:r w:rsidR="003618A3">
        <w:rPr>
          <w:rFonts w:ascii="Times New Roman" w:hAnsi="Times New Roman" w:cs="Times New Roman"/>
          <w:color w:val="auto"/>
          <w:szCs w:val="24"/>
        </w:rPr>
        <w:t xml:space="preserve">conforme condições </w:t>
      </w:r>
      <w:r w:rsidRPr="00042DDC">
        <w:rPr>
          <w:rFonts w:ascii="Times New Roman" w:hAnsi="Times New Roman" w:cs="Times New Roman"/>
          <w:color w:val="auto"/>
          <w:szCs w:val="24"/>
        </w:rPr>
        <w:t>e exigências estabelecidas neste edital e seus anexos.</w:t>
      </w:r>
    </w:p>
    <w:p w14:paraId="472B2B21"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Cs/>
          <w:color w:val="auto"/>
          <w:szCs w:val="24"/>
        </w:rPr>
        <w:t>1.2.</w:t>
      </w:r>
      <w:r w:rsidRPr="00042DDC">
        <w:rPr>
          <w:rFonts w:ascii="Times New Roman" w:hAnsi="Times New Roman" w:cs="Times New Roman"/>
          <w:b/>
          <w:color w:val="auto"/>
          <w:szCs w:val="24"/>
        </w:rPr>
        <w:t xml:space="preserve"> </w:t>
      </w:r>
      <w:r w:rsidRPr="00042DDC">
        <w:rPr>
          <w:rFonts w:ascii="Times New Roman" w:hAnsi="Times New Roman" w:cs="Times New Roman"/>
          <w:color w:val="auto"/>
          <w:szCs w:val="24"/>
        </w:rPr>
        <w:t xml:space="preserve">Compõem este Edital, além das condições específicas, os seguintes documentos: </w:t>
      </w:r>
    </w:p>
    <w:p w14:paraId="5E225C97" w14:textId="77777777" w:rsidR="00727084" w:rsidRPr="00042DDC" w:rsidRDefault="00727084" w:rsidP="007D398A">
      <w:pPr>
        <w:spacing w:line="276" w:lineRule="auto"/>
        <w:rPr>
          <w:rFonts w:ascii="Times New Roman" w:hAnsi="Times New Roman" w:cs="Times New Roman"/>
          <w:bCs/>
          <w:color w:val="auto"/>
          <w:szCs w:val="24"/>
        </w:rPr>
      </w:pPr>
      <w:r w:rsidRPr="00042DDC">
        <w:rPr>
          <w:rFonts w:ascii="Times New Roman" w:hAnsi="Times New Roman" w:cs="Times New Roman"/>
          <w:bCs/>
          <w:color w:val="auto"/>
          <w:szCs w:val="24"/>
        </w:rPr>
        <w:t xml:space="preserve">ANEXO I – PROJETO BÁSICO/TERMO DE REFERÊNCIA; </w:t>
      </w:r>
    </w:p>
    <w:p w14:paraId="6746F142" w14:textId="77777777" w:rsidR="00727084" w:rsidRPr="00042DDC" w:rsidRDefault="00727084" w:rsidP="007D398A">
      <w:pPr>
        <w:spacing w:line="276" w:lineRule="auto"/>
        <w:rPr>
          <w:rFonts w:ascii="Times New Roman" w:hAnsi="Times New Roman" w:cs="Times New Roman"/>
          <w:bCs/>
          <w:color w:val="auto"/>
          <w:szCs w:val="24"/>
        </w:rPr>
      </w:pPr>
      <w:r w:rsidRPr="00042DDC">
        <w:rPr>
          <w:rFonts w:ascii="Times New Roman" w:hAnsi="Times New Roman" w:cs="Times New Roman"/>
          <w:bCs/>
          <w:color w:val="auto"/>
          <w:szCs w:val="24"/>
        </w:rPr>
        <w:t xml:space="preserve">ANEXO II – DOCUMENTOS DE HABILITAÇÃO NECESSÁRIOS; </w:t>
      </w:r>
    </w:p>
    <w:p w14:paraId="27A25A1A" w14:textId="77777777" w:rsidR="00727084" w:rsidRPr="00042DDC" w:rsidRDefault="00727084" w:rsidP="007D398A">
      <w:pPr>
        <w:spacing w:line="276" w:lineRule="auto"/>
        <w:rPr>
          <w:rFonts w:ascii="Times New Roman" w:hAnsi="Times New Roman" w:cs="Times New Roman"/>
          <w:bCs/>
          <w:color w:val="auto"/>
          <w:szCs w:val="24"/>
        </w:rPr>
      </w:pPr>
      <w:r w:rsidRPr="00042DDC">
        <w:rPr>
          <w:rFonts w:ascii="Times New Roman" w:hAnsi="Times New Roman" w:cs="Times New Roman"/>
          <w:bCs/>
          <w:color w:val="auto"/>
          <w:szCs w:val="24"/>
        </w:rPr>
        <w:lastRenderedPageBreak/>
        <w:t xml:space="preserve">ANEXO III – MODELO DE PROPOSTA DE PREÇOS FINAL (CONSOLIDADA); </w:t>
      </w:r>
    </w:p>
    <w:p w14:paraId="1A676B38" w14:textId="77777777" w:rsidR="00727084" w:rsidRPr="00042DDC" w:rsidRDefault="00727084" w:rsidP="007D398A">
      <w:pPr>
        <w:spacing w:line="276" w:lineRule="auto"/>
        <w:rPr>
          <w:rFonts w:ascii="Times New Roman" w:hAnsi="Times New Roman" w:cs="Times New Roman"/>
          <w:color w:val="auto"/>
          <w:szCs w:val="24"/>
        </w:rPr>
      </w:pPr>
      <w:r w:rsidRPr="00042DDC">
        <w:rPr>
          <w:rFonts w:ascii="Times New Roman" w:hAnsi="Times New Roman" w:cs="Times New Roman"/>
          <w:bCs/>
          <w:color w:val="auto"/>
          <w:szCs w:val="24"/>
        </w:rPr>
        <w:t>ANEXO IV – MINUTA DO CONTRATO</w:t>
      </w:r>
      <w:r w:rsidRPr="00042DDC">
        <w:rPr>
          <w:rFonts w:ascii="Times New Roman" w:hAnsi="Times New Roman" w:cs="Times New Roman"/>
          <w:b/>
          <w:color w:val="auto"/>
          <w:szCs w:val="24"/>
        </w:rPr>
        <w:t xml:space="preserve">. </w:t>
      </w:r>
    </w:p>
    <w:p w14:paraId="0C88F9AC" w14:textId="77777777" w:rsidR="00727084" w:rsidRPr="00042DDC" w:rsidRDefault="00727084" w:rsidP="007D398A">
      <w:pPr>
        <w:numPr>
          <w:ilvl w:val="1"/>
          <w:numId w:val="1"/>
        </w:numPr>
        <w:spacing w:after="5" w:line="276" w:lineRule="auto"/>
        <w:ind w:left="0" w:right="58"/>
        <w:rPr>
          <w:rFonts w:ascii="Times New Roman" w:hAnsi="Times New Roman" w:cs="Times New Roman"/>
          <w:color w:val="auto"/>
          <w:szCs w:val="24"/>
        </w:rPr>
      </w:pPr>
      <w:r w:rsidRPr="00042DDC">
        <w:rPr>
          <w:rFonts w:ascii="Times New Roman" w:hAnsi="Times New Roman" w:cs="Times New Roman"/>
          <w:color w:val="auto"/>
          <w:szCs w:val="24"/>
        </w:rPr>
        <w:t>Havendo mais de item ou lote, conforme critério de julgamento, faculta-se ao fornecedor a participação em quantos forem de seu interesse. Entretanto, optando-se por participar de um lote, deve o fornecedor enviar proposta para todos os itens que o compõem.</w:t>
      </w:r>
    </w:p>
    <w:p w14:paraId="7DDEE30B" w14:textId="77777777" w:rsidR="00727084" w:rsidRPr="00042DDC" w:rsidRDefault="00727084" w:rsidP="007D398A">
      <w:pPr>
        <w:numPr>
          <w:ilvl w:val="1"/>
          <w:numId w:val="1"/>
        </w:numPr>
        <w:spacing w:after="5" w:line="276" w:lineRule="auto"/>
        <w:ind w:left="0" w:right="58"/>
        <w:rPr>
          <w:rFonts w:ascii="Times New Roman" w:hAnsi="Times New Roman" w:cs="Times New Roman"/>
          <w:color w:val="auto"/>
          <w:szCs w:val="24"/>
        </w:rPr>
      </w:pPr>
      <w:r w:rsidRPr="00042DDC">
        <w:rPr>
          <w:rFonts w:ascii="Times New Roman" w:hAnsi="Times New Roman" w:cs="Times New Roman"/>
          <w:color w:val="auto"/>
          <w:szCs w:val="24"/>
        </w:rPr>
        <w:t xml:space="preserve">O critério de julgamento adotado será o menor preço, observadas as exigências contidas neste Edital e seus Anexos quanto às especificações do objeto. </w:t>
      </w:r>
    </w:p>
    <w:p w14:paraId="6AB91999" w14:textId="77777777" w:rsidR="00727084" w:rsidRPr="00042DDC" w:rsidRDefault="00727084" w:rsidP="007D398A">
      <w:pPr>
        <w:spacing w:after="0" w:line="276" w:lineRule="auto"/>
        <w:rPr>
          <w:rFonts w:ascii="Times New Roman" w:hAnsi="Times New Roman" w:cs="Times New Roman"/>
          <w:color w:val="auto"/>
          <w:szCs w:val="24"/>
        </w:rPr>
      </w:pPr>
      <w:r w:rsidRPr="00042DDC">
        <w:rPr>
          <w:rFonts w:ascii="Times New Roman" w:hAnsi="Times New Roman" w:cs="Times New Roman"/>
          <w:color w:val="auto"/>
          <w:szCs w:val="24"/>
        </w:rPr>
        <w:t xml:space="preserve"> </w:t>
      </w:r>
    </w:p>
    <w:p w14:paraId="5A18057B" w14:textId="77777777" w:rsidR="00727084" w:rsidRPr="00042DDC" w:rsidRDefault="00727084" w:rsidP="007D398A">
      <w:pPr>
        <w:numPr>
          <w:ilvl w:val="0"/>
          <w:numId w:val="2"/>
        </w:numPr>
        <w:spacing w:after="0" w:line="276" w:lineRule="auto"/>
        <w:ind w:left="269" w:right="0" w:hanging="284"/>
        <w:rPr>
          <w:rFonts w:ascii="Times New Roman" w:hAnsi="Times New Roman" w:cs="Times New Roman"/>
          <w:color w:val="auto"/>
          <w:szCs w:val="24"/>
        </w:rPr>
      </w:pPr>
      <w:r w:rsidRPr="00042DDC">
        <w:rPr>
          <w:rFonts w:ascii="Times New Roman" w:hAnsi="Times New Roman" w:cs="Times New Roman"/>
          <w:b/>
          <w:color w:val="auto"/>
          <w:szCs w:val="24"/>
        </w:rPr>
        <w:t xml:space="preserve">PARTICIPAÇÃO NA DISPENSA ELETRÔNICA. </w:t>
      </w:r>
    </w:p>
    <w:p w14:paraId="66972609" w14:textId="2F949709" w:rsidR="00727084" w:rsidRPr="00042DDC" w:rsidRDefault="00727084" w:rsidP="007D398A">
      <w:pPr>
        <w:spacing w:after="0" w:line="276" w:lineRule="auto"/>
        <w:ind w:left="-5"/>
        <w:rPr>
          <w:rFonts w:ascii="Times New Roman" w:hAnsi="Times New Roman" w:cs="Times New Roman"/>
          <w:color w:val="auto"/>
          <w:szCs w:val="24"/>
        </w:rPr>
      </w:pPr>
      <w:r w:rsidRPr="00042DDC">
        <w:rPr>
          <w:rFonts w:ascii="Times New Roman" w:hAnsi="Times New Roman" w:cs="Times New Roman"/>
          <w:color w:val="auto"/>
          <w:szCs w:val="24"/>
        </w:rPr>
        <w:t xml:space="preserve">A participação na presente dispensa se dará mediante envio das propostas no e-mail </w:t>
      </w:r>
      <w:hyperlink r:id="rId8" w:history="1">
        <w:r w:rsidR="00C868E8" w:rsidRPr="00C22494">
          <w:rPr>
            <w:rStyle w:val="Hyperlink"/>
          </w:rPr>
          <w:t>camaradeluzilandia@outlook.com.br</w:t>
        </w:r>
      </w:hyperlink>
      <w:r w:rsidRPr="00042DDC">
        <w:rPr>
          <w:rFonts w:ascii="Times New Roman" w:hAnsi="Times New Roman" w:cs="Times New Roman"/>
          <w:color w:val="auto"/>
          <w:szCs w:val="24"/>
        </w:rPr>
        <w:t xml:space="preserve">, o edital está disponível no endereço eletrônico </w:t>
      </w:r>
      <w:r w:rsidR="008138BD" w:rsidRPr="008138BD">
        <w:rPr>
          <w:rFonts w:ascii="Times New Roman" w:hAnsi="Times New Roman" w:cs="Times New Roman"/>
          <w:bCs/>
          <w:color w:val="auto"/>
          <w:szCs w:val="24"/>
          <w14:shadow w14:blurRad="50800" w14:dist="38100" w14:dir="2700000" w14:sx="100000" w14:sy="100000" w14:kx="0" w14:ky="0" w14:algn="tl">
            <w14:srgbClr w14:val="000000">
              <w14:alpha w14:val="60000"/>
            </w14:srgbClr>
          </w14:shadow>
        </w:rPr>
        <w:t>https://camaraluzilandia.pi.gov.br/</w:t>
      </w:r>
      <w:r w:rsidRPr="00042DDC">
        <w:rPr>
          <w:rFonts w:ascii="Times New Roman" w:hAnsi="Times New Roman" w:cs="Times New Roman"/>
          <w:color w:val="auto"/>
          <w:szCs w:val="24"/>
        </w:rPr>
        <w:t>.</w:t>
      </w:r>
    </w:p>
    <w:p w14:paraId="4F9B05C1" w14:textId="38A6EC26" w:rsidR="00727084" w:rsidRPr="00042DDC" w:rsidRDefault="00727084" w:rsidP="007D398A">
      <w:pPr>
        <w:numPr>
          <w:ilvl w:val="2"/>
          <w:numId w:val="2"/>
        </w:numPr>
        <w:spacing w:after="5" w:line="276" w:lineRule="auto"/>
        <w:ind w:left="0" w:right="112" w:firstLine="0"/>
        <w:rPr>
          <w:rFonts w:ascii="Times New Roman" w:hAnsi="Times New Roman" w:cs="Times New Roman"/>
          <w:color w:val="auto"/>
          <w:szCs w:val="24"/>
        </w:rPr>
      </w:pPr>
      <w:r w:rsidRPr="00042DDC">
        <w:rPr>
          <w:rFonts w:ascii="Times New Roman" w:hAnsi="Times New Roman" w:cs="Times New Roman"/>
          <w:color w:val="auto"/>
          <w:szCs w:val="24"/>
        </w:rPr>
        <w:t xml:space="preserve">Os fornecedores/prestadores de serviços deverão atender aos procedimentos previstos no Manual do Sistema de Dispensa Eletrônica, disponível no Portal da </w:t>
      </w:r>
      <w:r w:rsidR="008138BD" w:rsidRPr="008138BD">
        <w:rPr>
          <w:rFonts w:ascii="Times New Roman" w:hAnsi="Times New Roman" w:cs="Times New Roman"/>
          <w:bCs/>
          <w:color w:val="auto"/>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https://camaraluzilandia.pi.gov.br/</w:t>
      </w:r>
      <w:r w:rsidRPr="00042DDC">
        <w:rPr>
          <w:rFonts w:ascii="Times New Roman" w:hAnsi="Times New Roman" w:cs="Times New Roman"/>
          <w:color w:val="auto"/>
          <w:szCs w:val="24"/>
        </w:rPr>
        <w:t xml:space="preserve">, para acesso ao sistema e operacionalização. </w:t>
      </w:r>
    </w:p>
    <w:p w14:paraId="093898D4" w14:textId="4F6A55C0" w:rsidR="00727084" w:rsidRPr="00042DDC" w:rsidRDefault="00727084" w:rsidP="007D398A">
      <w:pPr>
        <w:numPr>
          <w:ilvl w:val="2"/>
          <w:numId w:val="2"/>
        </w:numPr>
        <w:spacing w:after="5" w:line="276" w:lineRule="auto"/>
        <w:ind w:left="0" w:right="112" w:firstLine="0"/>
        <w:rPr>
          <w:rFonts w:ascii="Times New Roman" w:hAnsi="Times New Roman" w:cs="Times New Roman"/>
          <w:color w:val="auto"/>
          <w:szCs w:val="24"/>
        </w:rPr>
      </w:pPr>
      <w:r w:rsidRPr="00042DDC">
        <w:rPr>
          <w:rFonts w:ascii="Times New Roman" w:hAnsi="Times New Roman" w:cs="Times New Roman"/>
          <w:color w:val="auto"/>
          <w:szCs w:val="24"/>
        </w:rPr>
        <w:t xml:space="preserve">O fornecedor/prestadores de serviço é o responsável por qualquer transação efetuada diretamente ou por seu representante, não cabendo ao provedor do Sistema ou ao órgão entidade promotor do procedimento a responsabilidade por eventuais danos decorrentes de uso indevido da senha, ainda que por terceiros não autorizados. </w:t>
      </w:r>
    </w:p>
    <w:p w14:paraId="5B4BBD14" w14:textId="77777777" w:rsidR="00727084" w:rsidRPr="00042DDC" w:rsidRDefault="00727084" w:rsidP="007D398A">
      <w:pPr>
        <w:numPr>
          <w:ilvl w:val="1"/>
          <w:numId w:val="2"/>
        </w:numPr>
        <w:spacing w:after="5" w:line="276" w:lineRule="auto"/>
        <w:ind w:left="0" w:right="57" w:firstLine="0"/>
        <w:rPr>
          <w:rFonts w:ascii="Times New Roman" w:hAnsi="Times New Roman" w:cs="Times New Roman"/>
          <w:bCs/>
          <w:color w:val="auto"/>
          <w:szCs w:val="24"/>
        </w:rPr>
      </w:pPr>
      <w:r w:rsidRPr="00042DDC">
        <w:rPr>
          <w:rFonts w:ascii="Times New Roman" w:hAnsi="Times New Roman" w:cs="Times New Roman"/>
          <w:bCs/>
          <w:color w:val="auto"/>
          <w:szCs w:val="24"/>
        </w:rPr>
        <w:t>Não poderão participar desta dispensa os fornecedores:</w:t>
      </w:r>
    </w:p>
    <w:p w14:paraId="03A18DB9" w14:textId="77777777" w:rsidR="00727084" w:rsidRPr="00042DDC" w:rsidRDefault="00727084" w:rsidP="007D398A">
      <w:pPr>
        <w:numPr>
          <w:ilvl w:val="2"/>
          <w:numId w:val="2"/>
        </w:numPr>
        <w:spacing w:after="5" w:line="276" w:lineRule="auto"/>
        <w:ind w:left="0" w:right="112" w:firstLine="0"/>
        <w:rPr>
          <w:rFonts w:ascii="Times New Roman" w:hAnsi="Times New Roman" w:cs="Times New Roman"/>
          <w:color w:val="auto"/>
          <w:szCs w:val="24"/>
        </w:rPr>
      </w:pPr>
      <w:r w:rsidRPr="00042DDC">
        <w:rPr>
          <w:rFonts w:ascii="Times New Roman" w:hAnsi="Times New Roman" w:cs="Times New Roman"/>
          <w:color w:val="auto"/>
          <w:szCs w:val="24"/>
        </w:rPr>
        <w:t xml:space="preserve">que não atendam às condições deste Edital e seu(s) anexo(s); </w:t>
      </w:r>
    </w:p>
    <w:p w14:paraId="67C6A36F" w14:textId="77777777" w:rsidR="00727084" w:rsidRPr="00042DDC" w:rsidRDefault="00727084" w:rsidP="007D398A">
      <w:pPr>
        <w:numPr>
          <w:ilvl w:val="2"/>
          <w:numId w:val="2"/>
        </w:numPr>
        <w:spacing w:after="5" w:line="276" w:lineRule="auto"/>
        <w:ind w:left="0" w:right="112" w:firstLine="0"/>
        <w:rPr>
          <w:rFonts w:ascii="Times New Roman" w:hAnsi="Times New Roman" w:cs="Times New Roman"/>
          <w:color w:val="auto"/>
          <w:szCs w:val="24"/>
        </w:rPr>
      </w:pPr>
      <w:r w:rsidRPr="00042DDC">
        <w:rPr>
          <w:rFonts w:ascii="Times New Roman" w:hAnsi="Times New Roman" w:cs="Times New Roman"/>
          <w:color w:val="auto"/>
          <w:szCs w:val="24"/>
        </w:rPr>
        <w:t xml:space="preserve">estrangeiros que não tenham representação legal no Brasil com poderes expressos para receber citação e responder administrativa ou judicialmente; </w:t>
      </w:r>
    </w:p>
    <w:p w14:paraId="4A78C020" w14:textId="77777777" w:rsidR="00727084" w:rsidRPr="00042DDC" w:rsidRDefault="00727084" w:rsidP="007D398A">
      <w:pPr>
        <w:numPr>
          <w:ilvl w:val="2"/>
          <w:numId w:val="2"/>
        </w:numPr>
        <w:spacing w:after="5" w:line="276" w:lineRule="auto"/>
        <w:ind w:left="0" w:right="112" w:firstLine="0"/>
        <w:rPr>
          <w:rFonts w:ascii="Times New Roman" w:hAnsi="Times New Roman" w:cs="Times New Roman"/>
          <w:color w:val="auto"/>
          <w:szCs w:val="24"/>
        </w:rPr>
      </w:pPr>
      <w:r w:rsidRPr="00042DDC">
        <w:rPr>
          <w:rFonts w:ascii="Times New Roman" w:hAnsi="Times New Roman" w:cs="Times New Roman"/>
          <w:color w:val="auto"/>
          <w:szCs w:val="24"/>
        </w:rPr>
        <w:t>que se enquadrem nas seguintes vedações:</w:t>
      </w:r>
    </w:p>
    <w:p w14:paraId="156F6D8F" w14:textId="77777777" w:rsidR="00727084" w:rsidRPr="00042DDC" w:rsidRDefault="00727084" w:rsidP="007D398A">
      <w:pPr>
        <w:numPr>
          <w:ilvl w:val="0"/>
          <w:numId w:val="3"/>
        </w:numPr>
        <w:spacing w:after="5" w:line="276" w:lineRule="auto"/>
        <w:ind w:right="56" w:firstLine="0"/>
        <w:rPr>
          <w:rFonts w:ascii="Times New Roman" w:hAnsi="Times New Roman" w:cs="Times New Roman"/>
          <w:color w:val="auto"/>
          <w:szCs w:val="24"/>
        </w:rPr>
      </w:pPr>
      <w:r w:rsidRPr="00042DDC">
        <w:rPr>
          <w:rFonts w:ascii="Times New Roman" w:hAnsi="Times New Roman" w:cs="Times New Roman"/>
          <w:color w:val="auto"/>
          <w:szCs w:val="24"/>
        </w:rPr>
        <w:t xml:space="preserve">autor do anteprojeto, do projeto básico ou do projeto executivo, pessoa física ou jurídica, quando a contratação versar sobre serviços a ele relacionados; </w:t>
      </w:r>
    </w:p>
    <w:p w14:paraId="6ECAC9EF" w14:textId="77777777" w:rsidR="00727084" w:rsidRPr="00042DDC" w:rsidRDefault="00727084" w:rsidP="007D398A">
      <w:pPr>
        <w:numPr>
          <w:ilvl w:val="0"/>
          <w:numId w:val="3"/>
        </w:numPr>
        <w:spacing w:after="5" w:line="276" w:lineRule="auto"/>
        <w:ind w:right="56" w:firstLine="0"/>
        <w:rPr>
          <w:rFonts w:ascii="Times New Roman" w:hAnsi="Times New Roman" w:cs="Times New Roman"/>
          <w:color w:val="auto"/>
          <w:szCs w:val="24"/>
        </w:rPr>
      </w:pPr>
      <w:r w:rsidRPr="00042DDC">
        <w:rPr>
          <w:rFonts w:ascii="Times New Roman" w:hAnsi="Times New Roman" w:cs="Times New Roman"/>
          <w:color w:val="auto"/>
          <w:szCs w:val="24"/>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serviços a ela necessários; </w:t>
      </w:r>
    </w:p>
    <w:p w14:paraId="74B1BE7F" w14:textId="77777777" w:rsidR="00727084" w:rsidRPr="00042DDC" w:rsidRDefault="00727084" w:rsidP="007D398A">
      <w:pPr>
        <w:numPr>
          <w:ilvl w:val="0"/>
          <w:numId w:val="3"/>
        </w:numPr>
        <w:spacing w:after="5" w:line="276" w:lineRule="auto"/>
        <w:ind w:right="56" w:firstLine="0"/>
        <w:rPr>
          <w:rFonts w:ascii="Times New Roman" w:hAnsi="Times New Roman" w:cs="Times New Roman"/>
          <w:color w:val="auto"/>
          <w:szCs w:val="24"/>
        </w:rPr>
      </w:pPr>
      <w:r w:rsidRPr="00042DDC">
        <w:rPr>
          <w:rFonts w:ascii="Times New Roman" w:hAnsi="Times New Roman" w:cs="Times New Roman"/>
          <w:color w:val="auto"/>
          <w:szCs w:val="24"/>
        </w:rPr>
        <w:t xml:space="preserve">pessoa física ou jurídica que se encontre, ao tempo da contratação, impossibilitada de contratar em decorrência de sanção que lhe foi imposta; </w:t>
      </w:r>
    </w:p>
    <w:p w14:paraId="61E604E5" w14:textId="77777777" w:rsidR="00727084" w:rsidRPr="00042DDC" w:rsidRDefault="00727084" w:rsidP="007D398A">
      <w:pPr>
        <w:numPr>
          <w:ilvl w:val="0"/>
          <w:numId w:val="3"/>
        </w:numPr>
        <w:spacing w:after="5" w:line="276" w:lineRule="auto"/>
        <w:ind w:right="56" w:firstLine="0"/>
        <w:rPr>
          <w:rFonts w:ascii="Times New Roman" w:hAnsi="Times New Roman" w:cs="Times New Roman"/>
          <w:color w:val="auto"/>
          <w:szCs w:val="24"/>
        </w:rPr>
      </w:pPr>
      <w:r w:rsidRPr="00042DDC">
        <w:rPr>
          <w:rFonts w:ascii="Times New Roman" w:hAnsi="Times New Roman" w:cs="Times New Roman"/>
          <w:color w:val="auto"/>
          <w:szCs w:val="24"/>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5056C1A6" w14:textId="77777777" w:rsidR="00727084" w:rsidRPr="00042DDC" w:rsidRDefault="00727084" w:rsidP="007D398A">
      <w:pPr>
        <w:numPr>
          <w:ilvl w:val="0"/>
          <w:numId w:val="3"/>
        </w:numPr>
        <w:spacing w:after="5" w:line="276" w:lineRule="auto"/>
        <w:ind w:right="56" w:firstLine="0"/>
        <w:rPr>
          <w:rFonts w:ascii="Times New Roman" w:hAnsi="Times New Roman" w:cs="Times New Roman"/>
          <w:color w:val="auto"/>
          <w:szCs w:val="24"/>
        </w:rPr>
      </w:pPr>
      <w:r w:rsidRPr="00042DDC">
        <w:rPr>
          <w:rFonts w:ascii="Times New Roman" w:hAnsi="Times New Roman" w:cs="Times New Roman"/>
          <w:color w:val="auto"/>
          <w:szCs w:val="24"/>
        </w:rPr>
        <w:t xml:space="preserve">empresas controladoras, controladas ou coligadas, nos termos da </w:t>
      </w:r>
      <w:hyperlink r:id="rId9">
        <w:r w:rsidRPr="00042DDC">
          <w:rPr>
            <w:rFonts w:ascii="Times New Roman" w:hAnsi="Times New Roman" w:cs="Times New Roman"/>
            <w:color w:val="auto"/>
            <w:szCs w:val="24"/>
          </w:rPr>
          <w:t>Lei nº</w:t>
        </w:r>
      </w:hyperlink>
      <w:hyperlink r:id="rId10">
        <w:r w:rsidRPr="00042DDC">
          <w:rPr>
            <w:rFonts w:ascii="Times New Roman" w:hAnsi="Times New Roman" w:cs="Times New Roman"/>
            <w:color w:val="auto"/>
            <w:szCs w:val="24"/>
          </w:rPr>
          <w:t xml:space="preserve"> </w:t>
        </w:r>
      </w:hyperlink>
      <w:hyperlink r:id="rId11">
        <w:r w:rsidRPr="00042DDC">
          <w:rPr>
            <w:rFonts w:ascii="Times New Roman" w:hAnsi="Times New Roman" w:cs="Times New Roman"/>
            <w:color w:val="auto"/>
            <w:szCs w:val="24"/>
          </w:rPr>
          <w:t>6.404,</w:t>
        </w:r>
      </w:hyperlink>
      <w:hyperlink r:id="rId12">
        <w:r w:rsidRPr="00042DDC">
          <w:rPr>
            <w:rFonts w:ascii="Times New Roman" w:hAnsi="Times New Roman" w:cs="Times New Roman"/>
            <w:color w:val="auto"/>
            <w:szCs w:val="24"/>
          </w:rPr>
          <w:t xml:space="preserve"> </w:t>
        </w:r>
      </w:hyperlink>
      <w:hyperlink r:id="rId13">
        <w:r w:rsidRPr="00042DDC">
          <w:rPr>
            <w:rFonts w:ascii="Times New Roman" w:hAnsi="Times New Roman" w:cs="Times New Roman"/>
            <w:color w:val="auto"/>
            <w:szCs w:val="24"/>
          </w:rPr>
          <w:t>de</w:t>
        </w:r>
      </w:hyperlink>
      <w:hyperlink r:id="rId14">
        <w:r w:rsidRPr="00042DDC">
          <w:rPr>
            <w:rFonts w:ascii="Times New Roman" w:hAnsi="Times New Roman" w:cs="Times New Roman"/>
            <w:color w:val="auto"/>
            <w:szCs w:val="24"/>
          </w:rPr>
          <w:t xml:space="preserve"> </w:t>
        </w:r>
      </w:hyperlink>
      <w:hyperlink r:id="rId15">
        <w:r w:rsidRPr="00042DDC">
          <w:rPr>
            <w:rFonts w:ascii="Times New Roman" w:hAnsi="Times New Roman" w:cs="Times New Roman"/>
            <w:color w:val="auto"/>
            <w:szCs w:val="24"/>
          </w:rPr>
          <w:t>15</w:t>
        </w:r>
      </w:hyperlink>
      <w:hyperlink r:id="rId16">
        <w:r w:rsidRPr="00042DDC">
          <w:rPr>
            <w:rFonts w:ascii="Times New Roman" w:hAnsi="Times New Roman" w:cs="Times New Roman"/>
            <w:color w:val="auto"/>
            <w:szCs w:val="24"/>
          </w:rPr>
          <w:t xml:space="preserve"> </w:t>
        </w:r>
      </w:hyperlink>
      <w:hyperlink r:id="rId17">
        <w:r w:rsidRPr="00042DDC">
          <w:rPr>
            <w:rFonts w:ascii="Times New Roman" w:hAnsi="Times New Roman" w:cs="Times New Roman"/>
            <w:color w:val="auto"/>
            <w:szCs w:val="24"/>
          </w:rPr>
          <w:t xml:space="preserve">de </w:t>
        </w:r>
      </w:hyperlink>
      <w:hyperlink r:id="rId18">
        <w:r w:rsidRPr="00042DDC">
          <w:rPr>
            <w:rFonts w:ascii="Times New Roman" w:hAnsi="Times New Roman" w:cs="Times New Roman"/>
            <w:color w:val="auto"/>
            <w:szCs w:val="24"/>
          </w:rPr>
          <w:t>dezembro</w:t>
        </w:r>
      </w:hyperlink>
      <w:hyperlink r:id="rId19">
        <w:r w:rsidRPr="00042DDC">
          <w:rPr>
            <w:rFonts w:ascii="Times New Roman" w:hAnsi="Times New Roman" w:cs="Times New Roman"/>
            <w:color w:val="auto"/>
            <w:szCs w:val="24"/>
          </w:rPr>
          <w:t xml:space="preserve"> </w:t>
        </w:r>
      </w:hyperlink>
      <w:hyperlink r:id="rId20">
        <w:r w:rsidRPr="00042DDC">
          <w:rPr>
            <w:rFonts w:ascii="Times New Roman" w:hAnsi="Times New Roman" w:cs="Times New Roman"/>
            <w:color w:val="auto"/>
            <w:szCs w:val="24"/>
          </w:rPr>
          <w:t>de</w:t>
        </w:r>
      </w:hyperlink>
      <w:hyperlink r:id="rId21">
        <w:r w:rsidRPr="00042DDC">
          <w:rPr>
            <w:rFonts w:ascii="Times New Roman" w:hAnsi="Times New Roman" w:cs="Times New Roman"/>
            <w:color w:val="auto"/>
            <w:szCs w:val="24"/>
          </w:rPr>
          <w:t xml:space="preserve"> </w:t>
        </w:r>
      </w:hyperlink>
      <w:hyperlink r:id="rId22">
        <w:r w:rsidRPr="00042DDC">
          <w:rPr>
            <w:rFonts w:ascii="Times New Roman" w:hAnsi="Times New Roman" w:cs="Times New Roman"/>
            <w:color w:val="auto"/>
            <w:szCs w:val="24"/>
          </w:rPr>
          <w:t>1976,</w:t>
        </w:r>
      </w:hyperlink>
      <w:hyperlink r:id="rId23">
        <w:r w:rsidRPr="00042DDC">
          <w:rPr>
            <w:rFonts w:ascii="Times New Roman" w:hAnsi="Times New Roman" w:cs="Times New Roman"/>
            <w:color w:val="auto"/>
            <w:szCs w:val="24"/>
          </w:rPr>
          <w:t xml:space="preserve"> </w:t>
        </w:r>
      </w:hyperlink>
      <w:hyperlink r:id="rId24">
        <w:r w:rsidRPr="00042DDC">
          <w:rPr>
            <w:rFonts w:ascii="Times New Roman" w:hAnsi="Times New Roman" w:cs="Times New Roman"/>
            <w:color w:val="auto"/>
            <w:szCs w:val="24"/>
          </w:rPr>
          <w:t>c</w:t>
        </w:r>
      </w:hyperlink>
      <w:r w:rsidRPr="00042DDC">
        <w:rPr>
          <w:rFonts w:ascii="Times New Roman" w:hAnsi="Times New Roman" w:cs="Times New Roman"/>
          <w:color w:val="auto"/>
          <w:szCs w:val="24"/>
        </w:rPr>
        <w:t xml:space="preserve">oncorrendo entre si; </w:t>
      </w:r>
    </w:p>
    <w:p w14:paraId="2B4FCBD5" w14:textId="77777777" w:rsidR="00727084" w:rsidRPr="00042DDC" w:rsidRDefault="00727084" w:rsidP="007D398A">
      <w:pPr>
        <w:numPr>
          <w:ilvl w:val="0"/>
          <w:numId w:val="3"/>
        </w:numPr>
        <w:spacing w:after="5" w:line="276" w:lineRule="auto"/>
        <w:ind w:right="56" w:firstLine="0"/>
        <w:rPr>
          <w:rFonts w:ascii="Times New Roman" w:hAnsi="Times New Roman" w:cs="Times New Roman"/>
          <w:color w:val="auto"/>
          <w:szCs w:val="24"/>
        </w:rPr>
      </w:pPr>
      <w:r w:rsidRPr="00042DDC">
        <w:rPr>
          <w:rFonts w:ascii="Times New Roman" w:hAnsi="Times New Roman" w:cs="Times New Roman"/>
          <w:color w:val="auto"/>
          <w:szCs w:val="24"/>
        </w:rPr>
        <w:lastRenderedPageBreak/>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F4B6BA5"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color w:val="auto"/>
          <w:szCs w:val="24"/>
        </w:rPr>
        <w:t>2.2.3.1. Equiparam-se aos autores do projeto as empresas integrantes do mesmo grupo econômico;</w:t>
      </w:r>
    </w:p>
    <w:p w14:paraId="7B6D546E" w14:textId="77777777" w:rsidR="00727084" w:rsidRPr="00042DDC" w:rsidRDefault="00727084" w:rsidP="007D398A">
      <w:pPr>
        <w:spacing w:line="276" w:lineRule="auto"/>
        <w:ind w:left="-5" w:right="113"/>
        <w:rPr>
          <w:rFonts w:ascii="Times New Roman" w:hAnsi="Times New Roman" w:cs="Times New Roman"/>
          <w:color w:val="auto"/>
          <w:szCs w:val="24"/>
        </w:rPr>
      </w:pPr>
      <w:r w:rsidRPr="00042DDC">
        <w:rPr>
          <w:rFonts w:ascii="Times New Roman" w:hAnsi="Times New Roman" w:cs="Times New Roman"/>
          <w:color w:val="auto"/>
          <w:szCs w:val="24"/>
        </w:rPr>
        <w:t xml:space="preserve">2.2.3.2. 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 </w:t>
      </w:r>
    </w:p>
    <w:p w14:paraId="2C4D08B5" w14:textId="77777777" w:rsidR="00727084" w:rsidRPr="00042DDC" w:rsidRDefault="00727084" w:rsidP="007D398A">
      <w:pPr>
        <w:spacing w:line="276" w:lineRule="auto"/>
        <w:ind w:left="-5" w:right="114"/>
        <w:rPr>
          <w:rFonts w:ascii="Times New Roman" w:hAnsi="Times New Roman" w:cs="Times New Roman"/>
          <w:color w:val="auto"/>
          <w:szCs w:val="24"/>
        </w:rPr>
      </w:pPr>
      <w:r w:rsidRPr="00042DDC">
        <w:rPr>
          <w:rFonts w:ascii="Times New Roman" w:hAnsi="Times New Roman" w:cs="Times New Roman"/>
          <w:bCs/>
          <w:color w:val="auto"/>
          <w:szCs w:val="24"/>
        </w:rPr>
        <w:t>2.2.4</w:t>
      </w:r>
      <w:r w:rsidRPr="00042DDC">
        <w:rPr>
          <w:rFonts w:ascii="Times New Roman" w:hAnsi="Times New Roman" w:cs="Times New Roman"/>
          <w:b/>
          <w:color w:val="auto"/>
          <w:szCs w:val="24"/>
        </w:rPr>
        <w:t xml:space="preserve">. </w:t>
      </w:r>
      <w:r w:rsidRPr="00042DDC">
        <w:rPr>
          <w:rFonts w:ascii="Times New Roman" w:hAnsi="Times New Roman" w:cs="Times New Roman"/>
          <w:color w:val="auto"/>
          <w:szCs w:val="24"/>
        </w:rPr>
        <w:t xml:space="preserve">organizações da Sociedade Civil de Interesse Público - OSCIP, atuando nessa condição (Acórdão nº 746/2014-TCU-Plenário); </w:t>
      </w:r>
    </w:p>
    <w:p w14:paraId="2253CE43" w14:textId="77777777" w:rsidR="00727084" w:rsidRPr="00042DDC" w:rsidRDefault="00727084" w:rsidP="007D398A">
      <w:pPr>
        <w:spacing w:line="276" w:lineRule="auto"/>
        <w:ind w:left="-5" w:right="114"/>
        <w:rPr>
          <w:rFonts w:ascii="Times New Roman" w:hAnsi="Times New Roman" w:cs="Times New Roman"/>
          <w:bCs/>
          <w:color w:val="auto"/>
          <w:szCs w:val="24"/>
        </w:rPr>
      </w:pPr>
      <w:r w:rsidRPr="00042DDC">
        <w:rPr>
          <w:rFonts w:ascii="Times New Roman" w:hAnsi="Times New Roman" w:cs="Times New Roman"/>
          <w:bCs/>
          <w:color w:val="auto"/>
          <w:szCs w:val="24"/>
        </w:rPr>
        <w:t xml:space="preserve">2.2.5. Sociedades cooperativas. </w:t>
      </w:r>
    </w:p>
    <w:p w14:paraId="041CB743"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Cs/>
          <w:color w:val="auto"/>
          <w:szCs w:val="24"/>
        </w:rPr>
        <w:t>2.2.6.</w:t>
      </w:r>
      <w:r w:rsidRPr="00042DDC">
        <w:rPr>
          <w:rFonts w:ascii="Times New Roman" w:hAnsi="Times New Roman" w:cs="Times New Roman"/>
          <w:b/>
          <w:color w:val="auto"/>
          <w:szCs w:val="24"/>
        </w:rPr>
        <w:t xml:space="preserve"> </w:t>
      </w:r>
      <w:r w:rsidRPr="00042DDC">
        <w:rPr>
          <w:rFonts w:ascii="Times New Roman" w:hAnsi="Times New Roman" w:cs="Times New Roman"/>
          <w:color w:val="auto"/>
          <w:szCs w:val="24"/>
        </w:rPr>
        <w:t>Empresas que não sejam do ramo de atividade do objeto desta dispensa de licitação.</w:t>
      </w:r>
    </w:p>
    <w:p w14:paraId="5CAF2D6D" w14:textId="058A298B" w:rsidR="00727084" w:rsidRPr="00BD4AC7" w:rsidRDefault="00727084" w:rsidP="007D398A">
      <w:pPr>
        <w:pStyle w:val="Ttulo2"/>
        <w:numPr>
          <w:ilvl w:val="0"/>
          <w:numId w:val="2"/>
        </w:numPr>
        <w:spacing w:line="276" w:lineRule="auto"/>
        <w:ind w:left="0" w:hanging="360"/>
        <w:rPr>
          <w:rFonts w:ascii="Times New Roman" w:hAnsi="Times New Roman" w:cs="Times New Roman"/>
          <w:b/>
          <w:color w:val="auto"/>
          <w:sz w:val="24"/>
          <w:szCs w:val="24"/>
        </w:rPr>
      </w:pPr>
      <w:r w:rsidRPr="00BD4AC7">
        <w:rPr>
          <w:rFonts w:ascii="Times New Roman" w:hAnsi="Times New Roman" w:cs="Times New Roman"/>
          <w:b/>
          <w:color w:val="auto"/>
          <w:sz w:val="24"/>
          <w:szCs w:val="24"/>
        </w:rPr>
        <w:t>INGRESSO NA DISPENSA E CADASTRAMENTO DA PROPOSTA INICIAL:</w:t>
      </w:r>
    </w:p>
    <w:p w14:paraId="476E8F41" w14:textId="7D8B0E2C"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3.1. O ingresso do fornecedor/prestador de serviços na disputa da dispensa se dará com o </w:t>
      </w:r>
      <w:r w:rsidR="00620458">
        <w:rPr>
          <w:rFonts w:ascii="Times New Roman" w:hAnsi="Times New Roman" w:cs="Times New Roman"/>
          <w:bCs/>
          <w:color w:val="auto"/>
          <w:szCs w:val="24"/>
        </w:rPr>
        <w:t xml:space="preserve">envio da proposta </w:t>
      </w:r>
      <w:r w:rsidR="004B092A">
        <w:rPr>
          <w:rFonts w:ascii="Times New Roman" w:hAnsi="Times New Roman" w:cs="Times New Roman"/>
          <w:bCs/>
          <w:color w:val="auto"/>
          <w:szCs w:val="24"/>
        </w:rPr>
        <w:t xml:space="preserve">no e-mail ou protocolada no </w:t>
      </w:r>
      <w:r w:rsidR="00522C6B">
        <w:rPr>
          <w:rFonts w:ascii="Times New Roman" w:hAnsi="Times New Roman" w:cs="Times New Roman"/>
          <w:bCs/>
          <w:color w:val="auto"/>
          <w:szCs w:val="24"/>
        </w:rPr>
        <w:t>município</w:t>
      </w:r>
      <w:r w:rsidRPr="00042DDC">
        <w:rPr>
          <w:rFonts w:ascii="Times New Roman" w:hAnsi="Times New Roman" w:cs="Times New Roman"/>
          <w:bCs/>
          <w:color w:val="auto"/>
          <w:szCs w:val="24"/>
        </w:rPr>
        <w:t>, na forma deste item.</w:t>
      </w:r>
    </w:p>
    <w:p w14:paraId="777A9696" w14:textId="6BB5D050"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3.2. haverá o envio de proposta de preços em formato de arquivo.</w:t>
      </w:r>
    </w:p>
    <w:p w14:paraId="34F000DD" w14:textId="3FEF588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3.3. O fornecedor/prestador de serviços interessado, após a divulgação do Edital, encaminhará, exclusivamente por meio do </w:t>
      </w:r>
      <w:r w:rsidR="00F20F9B">
        <w:rPr>
          <w:rFonts w:ascii="Times New Roman" w:hAnsi="Times New Roman" w:cs="Times New Roman"/>
          <w:bCs/>
          <w:color w:val="auto"/>
          <w:szCs w:val="24"/>
        </w:rPr>
        <w:t>e-mail</w:t>
      </w:r>
      <w:r w:rsidR="00E17A8D">
        <w:rPr>
          <w:rFonts w:ascii="Times New Roman" w:hAnsi="Times New Roman" w:cs="Times New Roman"/>
          <w:bCs/>
          <w:color w:val="auto"/>
          <w:szCs w:val="24"/>
        </w:rPr>
        <w:t xml:space="preserve"> ou protocolada na Câmara Municipal</w:t>
      </w:r>
      <w:r w:rsidRPr="00042DDC">
        <w:rPr>
          <w:rFonts w:ascii="Times New Roman" w:hAnsi="Times New Roman" w:cs="Times New Roman"/>
          <w:bCs/>
          <w:color w:val="auto"/>
          <w:szCs w:val="24"/>
        </w:rPr>
        <w:t>, a proposta com a descrição do objeto ofertado, e o preço, até a data e o horário estabelecidos para abertura do procedimento.</w:t>
      </w:r>
    </w:p>
    <w:p w14:paraId="765DE83D" w14:textId="77777777" w:rsidR="00727084" w:rsidRPr="00042DDC" w:rsidRDefault="00727084" w:rsidP="007D398A">
      <w:pPr>
        <w:spacing w:line="276" w:lineRule="auto"/>
        <w:ind w:left="-5" w:right="117"/>
        <w:rPr>
          <w:rFonts w:ascii="Times New Roman" w:hAnsi="Times New Roman" w:cs="Times New Roman"/>
          <w:bCs/>
          <w:color w:val="auto"/>
          <w:szCs w:val="24"/>
        </w:rPr>
      </w:pPr>
      <w:r w:rsidRPr="00042DDC">
        <w:rPr>
          <w:rFonts w:ascii="Times New Roman" w:hAnsi="Times New Roman" w:cs="Times New Roman"/>
          <w:bCs/>
          <w:color w:val="auto"/>
          <w:szCs w:val="24"/>
        </w:rPr>
        <w:t xml:space="preserve">3.3.1. 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0BA350B8"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3.4. Todas as especificações do objeto contidas na proposta, em especial o preço, vinculam a Contratada. </w:t>
      </w:r>
    </w:p>
    <w:p w14:paraId="135C4D55" w14:textId="77777777" w:rsidR="00727084" w:rsidRPr="00042DDC" w:rsidRDefault="00727084" w:rsidP="007D398A">
      <w:pPr>
        <w:spacing w:line="276" w:lineRule="auto"/>
        <w:ind w:left="-5" w:right="112"/>
        <w:rPr>
          <w:rFonts w:ascii="Times New Roman" w:hAnsi="Times New Roman" w:cs="Times New Roman"/>
          <w:bCs/>
          <w:color w:val="auto"/>
          <w:szCs w:val="24"/>
        </w:rPr>
      </w:pPr>
      <w:r w:rsidRPr="00042DDC">
        <w:rPr>
          <w:rFonts w:ascii="Times New Roman" w:hAnsi="Times New Roman" w:cs="Times New Roman"/>
          <w:bCs/>
          <w:color w:val="auto"/>
          <w:szCs w:val="24"/>
        </w:rPr>
        <w:t xml:space="preserve">3.5. Nos valores propostos estarão inclusos todos os custos operacionais, encargos previdenciários, trabalhistas, tributários, comerciais e quaisquer outros que incidam direta ou indiretamente na prestação dos serviços; </w:t>
      </w:r>
    </w:p>
    <w:p w14:paraId="570F68FB" w14:textId="77777777" w:rsidR="00727084" w:rsidRPr="00042DDC" w:rsidRDefault="00727084" w:rsidP="007D398A">
      <w:pPr>
        <w:spacing w:line="276" w:lineRule="auto"/>
        <w:ind w:left="-5" w:right="111"/>
        <w:rPr>
          <w:rFonts w:ascii="Times New Roman" w:hAnsi="Times New Roman" w:cs="Times New Roman"/>
          <w:bCs/>
          <w:color w:val="auto"/>
          <w:szCs w:val="24"/>
        </w:rPr>
      </w:pPr>
      <w:r w:rsidRPr="00042DDC">
        <w:rPr>
          <w:rFonts w:ascii="Times New Roman" w:hAnsi="Times New Roman" w:cs="Times New Roman"/>
          <w:bCs/>
          <w:color w:val="auto"/>
          <w:szCs w:val="24"/>
        </w:rPr>
        <w:lastRenderedPageBreak/>
        <w:t>3.5.1. Os preços ofertados, tanto na proposta inicial, quanto na etapa de lances, serão de exclusiva responsabilidade do fornecedor, não lhe assistindo o direito de pleitear qualquer alteração, sob alegação de erro, omissão ou qualquer outro pretexto.</w:t>
      </w:r>
    </w:p>
    <w:p w14:paraId="053B3A62" w14:textId="77777777" w:rsidR="00727084" w:rsidRPr="00042DDC" w:rsidRDefault="00727084" w:rsidP="007D398A">
      <w:pPr>
        <w:spacing w:line="276" w:lineRule="auto"/>
        <w:ind w:left="-5" w:right="114"/>
        <w:rPr>
          <w:rFonts w:ascii="Times New Roman" w:hAnsi="Times New Roman" w:cs="Times New Roman"/>
          <w:bCs/>
          <w:color w:val="auto"/>
          <w:szCs w:val="24"/>
        </w:rPr>
      </w:pPr>
      <w:r w:rsidRPr="00042DDC">
        <w:rPr>
          <w:rFonts w:ascii="Times New Roman" w:hAnsi="Times New Roman" w:cs="Times New Roman"/>
          <w:bCs/>
          <w:color w:val="auto"/>
          <w:szCs w:val="24"/>
        </w:rPr>
        <w:t xml:space="preserve">3.6. Se o regime tributário da empresa implicar o recolhimento de tributos em percentuais variáveis, a cotação adequada será a que corresponde à média dos efetivos recolhimentos da empresa nos últimos doze meses. </w:t>
      </w:r>
    </w:p>
    <w:p w14:paraId="4C3B62DF"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3.7. Independentemente do percentual de tributo inserido na planilha, no pagamento serão retidos na fonte os percentuais estabelecidos na legislação vigente. </w:t>
      </w:r>
    </w:p>
    <w:p w14:paraId="1D4CD15E" w14:textId="77777777" w:rsidR="00727084" w:rsidRPr="00042DDC" w:rsidRDefault="00727084" w:rsidP="007D398A">
      <w:pPr>
        <w:spacing w:line="276" w:lineRule="auto"/>
        <w:ind w:left="-5" w:right="112"/>
        <w:rPr>
          <w:rFonts w:ascii="Times New Roman" w:hAnsi="Times New Roman" w:cs="Times New Roman"/>
          <w:bCs/>
          <w:color w:val="auto"/>
          <w:szCs w:val="24"/>
        </w:rPr>
      </w:pPr>
      <w:r w:rsidRPr="00042DDC">
        <w:rPr>
          <w:rFonts w:ascii="Times New Roman" w:hAnsi="Times New Roman" w:cs="Times New Roman"/>
          <w:bCs/>
          <w:color w:val="auto"/>
          <w:szCs w:val="24"/>
        </w:rPr>
        <w:t>3.8. A apresentação das propostas implica obrigatoriedade do cumprimento das disposições nelas contidas, em conformidade com o que dispõe o Projeto Básico/Termo de Referência, assumindo o proponente o compromisso de executar os serviços nos seus termos, bem como de prestação dos serviços/fornecer os materiais, equipamentos, ferramentas e utensílios necessários, em quantidades e qualidades adequadas à perfeita execução contratual, promovendo, quando requerido, sua substituição.</w:t>
      </w:r>
    </w:p>
    <w:p w14:paraId="2708BA26" w14:textId="51D9D528"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3.9. Uma vez enviada a proposta no </w:t>
      </w:r>
      <w:r w:rsidR="009A187E">
        <w:rPr>
          <w:rFonts w:ascii="Times New Roman" w:hAnsi="Times New Roman" w:cs="Times New Roman"/>
          <w:bCs/>
          <w:color w:val="auto"/>
          <w:szCs w:val="24"/>
        </w:rPr>
        <w:t>e-mail</w:t>
      </w:r>
      <w:r w:rsidRPr="00042DDC">
        <w:rPr>
          <w:rFonts w:ascii="Times New Roman" w:hAnsi="Times New Roman" w:cs="Times New Roman"/>
          <w:bCs/>
          <w:color w:val="auto"/>
          <w:szCs w:val="24"/>
        </w:rPr>
        <w:t xml:space="preserve">, os fornecedores/prestador de serviços </w:t>
      </w:r>
      <w:r w:rsidRPr="00042DDC">
        <w:rPr>
          <w:rFonts w:ascii="Times New Roman" w:hAnsi="Times New Roman" w:cs="Times New Roman"/>
          <w:bCs/>
          <w:color w:val="auto"/>
          <w:szCs w:val="24"/>
          <w:u w:val="single" w:color="000000"/>
        </w:rPr>
        <w:t>NÃO</w:t>
      </w:r>
      <w:r w:rsidRPr="00042DDC">
        <w:rPr>
          <w:rFonts w:ascii="Times New Roman" w:hAnsi="Times New Roman" w:cs="Times New Roman"/>
          <w:bCs/>
          <w:color w:val="auto"/>
          <w:szCs w:val="24"/>
        </w:rPr>
        <w:t xml:space="preserve"> poderão retirá-la, substituí-la ou modificá-la até a data da abertura da sessão; </w:t>
      </w:r>
    </w:p>
    <w:p w14:paraId="14DA03B9" w14:textId="0E1BF8B1"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3.10. No cadastramento da proposta inicial, o fornecedor/prestador de serviço deverá, também, assinalar “sim” ou “não” em campo próprio do </w:t>
      </w:r>
      <w:r w:rsidR="004D5D39">
        <w:rPr>
          <w:rFonts w:ascii="Times New Roman" w:hAnsi="Times New Roman" w:cs="Times New Roman"/>
          <w:bCs/>
          <w:color w:val="auto"/>
          <w:szCs w:val="24"/>
        </w:rPr>
        <w:t>e-mail</w:t>
      </w:r>
      <w:r w:rsidRPr="00042DDC">
        <w:rPr>
          <w:rFonts w:ascii="Times New Roman" w:hAnsi="Times New Roman" w:cs="Times New Roman"/>
          <w:bCs/>
          <w:color w:val="auto"/>
          <w:szCs w:val="24"/>
        </w:rPr>
        <w:t xml:space="preserve">, às seguintes declarações: </w:t>
      </w:r>
    </w:p>
    <w:p w14:paraId="0ACD815D"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3.10.1. que inexistem fatos impeditivos para sua habilitação no certame, ciente da obrigatoriedade de declarar ocorrências posteriores; </w:t>
      </w:r>
    </w:p>
    <w:p w14:paraId="08E88642"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3.10.2. que cumpre os requisitos estabelecidos no artigo 3° da Lei Complementar nº 123, de 2006, estando apto a usufruir do tratamento favorecido estabelecido em seus arts. 42 a 49. </w:t>
      </w:r>
    </w:p>
    <w:p w14:paraId="5B7351AA"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3.10.3. que está ciente e concorda com as condições contidas no Edital e seus anexos; </w:t>
      </w:r>
    </w:p>
    <w:p w14:paraId="7210CFBB"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3.10.4. que assume a responsabilidade pelas transações que forem efetuadas no sistema, assumindo como firmes e verdadeiras;</w:t>
      </w:r>
    </w:p>
    <w:p w14:paraId="09FE2522"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3.10.5. que cumpre as exigências de reserva de cargos para pessoa com deficiência e para reabilitado da Previdência Social, de que trata o art. 93 da Lei nº 8.213/91. </w:t>
      </w:r>
    </w:p>
    <w:p w14:paraId="75E347EA" w14:textId="77777777" w:rsidR="00727084" w:rsidRPr="00042DDC" w:rsidRDefault="00727084" w:rsidP="007D398A">
      <w:pPr>
        <w:spacing w:line="276" w:lineRule="auto"/>
        <w:ind w:left="-5" w:right="114"/>
        <w:rPr>
          <w:rFonts w:ascii="Times New Roman" w:hAnsi="Times New Roman" w:cs="Times New Roman"/>
          <w:color w:val="auto"/>
          <w:szCs w:val="24"/>
        </w:rPr>
      </w:pPr>
      <w:r w:rsidRPr="00042DDC">
        <w:rPr>
          <w:rFonts w:ascii="Times New Roman" w:hAnsi="Times New Roman" w:cs="Times New Roman"/>
          <w:bCs/>
          <w:color w:val="auto"/>
          <w:szCs w:val="24"/>
        </w:rPr>
        <w:t>3.10.6. que não emprega menor de 18 anos em trabalho noturno, perigoso ou insalubre e não emprega menor de 16 anos, salvo menor, a partir de 14 anos, na condição de aprendiz, nos termos do artigo 7°, XXXIII,</w:t>
      </w:r>
      <w:r w:rsidRPr="00042DDC">
        <w:rPr>
          <w:rFonts w:ascii="Times New Roman" w:hAnsi="Times New Roman" w:cs="Times New Roman"/>
          <w:color w:val="auto"/>
          <w:szCs w:val="24"/>
        </w:rPr>
        <w:t xml:space="preserve"> da Constituição;</w:t>
      </w:r>
    </w:p>
    <w:p w14:paraId="2B4ACF8D" w14:textId="77777777" w:rsidR="00727084" w:rsidRPr="00BD4AC7" w:rsidRDefault="00727084" w:rsidP="007D398A">
      <w:pPr>
        <w:pStyle w:val="Ttulo2"/>
        <w:numPr>
          <w:ilvl w:val="0"/>
          <w:numId w:val="2"/>
        </w:numPr>
        <w:spacing w:line="276" w:lineRule="auto"/>
        <w:ind w:left="0" w:hanging="360"/>
        <w:rPr>
          <w:rFonts w:ascii="Times New Roman" w:hAnsi="Times New Roman" w:cs="Times New Roman"/>
          <w:b/>
          <w:color w:val="auto"/>
          <w:sz w:val="24"/>
          <w:szCs w:val="24"/>
        </w:rPr>
      </w:pPr>
      <w:r w:rsidRPr="00BD4AC7">
        <w:rPr>
          <w:rFonts w:ascii="Times New Roman" w:hAnsi="Times New Roman" w:cs="Times New Roman"/>
          <w:b/>
          <w:color w:val="auto"/>
          <w:sz w:val="24"/>
          <w:szCs w:val="24"/>
        </w:rPr>
        <w:lastRenderedPageBreak/>
        <w:t xml:space="preserve">FASE DE LANCES: </w:t>
      </w:r>
    </w:p>
    <w:p w14:paraId="70090B4B" w14:textId="73AFFE0E" w:rsidR="00727084" w:rsidRPr="00042DDC" w:rsidRDefault="00727084" w:rsidP="007D398A">
      <w:pPr>
        <w:spacing w:line="276" w:lineRule="auto"/>
        <w:ind w:left="-5" w:right="112"/>
        <w:rPr>
          <w:rFonts w:ascii="Times New Roman" w:hAnsi="Times New Roman" w:cs="Times New Roman"/>
          <w:bCs/>
          <w:color w:val="auto"/>
          <w:szCs w:val="24"/>
        </w:rPr>
      </w:pPr>
      <w:r w:rsidRPr="00042DDC">
        <w:rPr>
          <w:rFonts w:ascii="Times New Roman" w:hAnsi="Times New Roman" w:cs="Times New Roman"/>
          <w:bCs/>
          <w:color w:val="auto"/>
          <w:szCs w:val="24"/>
        </w:rPr>
        <w:t xml:space="preserve">4.1. A partir das da data estabelecida neste Edital, a sessão pública será automaticamente aberta pelo </w:t>
      </w:r>
      <w:r w:rsidR="00393703">
        <w:rPr>
          <w:rFonts w:ascii="Times New Roman" w:hAnsi="Times New Roman" w:cs="Times New Roman"/>
          <w:bCs/>
          <w:color w:val="auto"/>
          <w:szCs w:val="24"/>
        </w:rPr>
        <w:t>pregoeiro não havendo</w:t>
      </w:r>
      <w:r w:rsidRPr="00042DDC">
        <w:rPr>
          <w:rFonts w:ascii="Times New Roman" w:hAnsi="Times New Roman" w:cs="Times New Roman"/>
          <w:bCs/>
          <w:color w:val="auto"/>
          <w:szCs w:val="24"/>
        </w:rPr>
        <w:t xml:space="preserve">, sendo encerrado no horário de finalização de </w:t>
      </w:r>
      <w:r w:rsidR="009A0EF1">
        <w:rPr>
          <w:rFonts w:ascii="Times New Roman" w:hAnsi="Times New Roman" w:cs="Times New Roman"/>
          <w:bCs/>
          <w:color w:val="auto"/>
          <w:szCs w:val="24"/>
        </w:rPr>
        <w:t xml:space="preserve">envio </w:t>
      </w:r>
      <w:r w:rsidRPr="00042DDC">
        <w:rPr>
          <w:rFonts w:ascii="Times New Roman" w:hAnsi="Times New Roman" w:cs="Times New Roman"/>
          <w:bCs/>
          <w:color w:val="auto"/>
          <w:szCs w:val="24"/>
        </w:rPr>
        <w:t xml:space="preserve">também já previsto neste edital. </w:t>
      </w:r>
    </w:p>
    <w:p w14:paraId="2603297E" w14:textId="66669640" w:rsidR="00727084" w:rsidRPr="00042DDC" w:rsidRDefault="00727084" w:rsidP="007D398A">
      <w:pPr>
        <w:spacing w:line="276" w:lineRule="auto"/>
        <w:ind w:left="-5" w:right="115"/>
        <w:rPr>
          <w:rFonts w:ascii="Times New Roman" w:hAnsi="Times New Roman" w:cs="Times New Roman"/>
          <w:bCs/>
          <w:color w:val="auto"/>
          <w:szCs w:val="24"/>
        </w:rPr>
      </w:pPr>
      <w:r w:rsidRPr="00042DDC">
        <w:rPr>
          <w:rFonts w:ascii="Times New Roman" w:hAnsi="Times New Roman" w:cs="Times New Roman"/>
          <w:bCs/>
          <w:color w:val="auto"/>
          <w:szCs w:val="24"/>
        </w:rPr>
        <w:t xml:space="preserve">4.2. Iniciada a etapa competitiva, os fornecedores/prestadores de serviços </w:t>
      </w:r>
      <w:r w:rsidR="008F3421">
        <w:rPr>
          <w:rFonts w:ascii="Times New Roman" w:hAnsi="Times New Roman" w:cs="Times New Roman"/>
          <w:bCs/>
          <w:color w:val="auto"/>
          <w:szCs w:val="24"/>
        </w:rPr>
        <w:t>será analisado as propos</w:t>
      </w:r>
      <w:r w:rsidR="0065186A">
        <w:rPr>
          <w:rFonts w:ascii="Times New Roman" w:hAnsi="Times New Roman" w:cs="Times New Roman"/>
          <w:bCs/>
          <w:color w:val="auto"/>
          <w:szCs w:val="24"/>
        </w:rPr>
        <w:t>tas</w:t>
      </w:r>
      <w:r w:rsidRPr="00042DDC">
        <w:rPr>
          <w:rFonts w:ascii="Times New Roman" w:hAnsi="Times New Roman" w:cs="Times New Roman"/>
          <w:bCs/>
          <w:color w:val="auto"/>
          <w:szCs w:val="24"/>
        </w:rPr>
        <w:t xml:space="preserve">, </w:t>
      </w:r>
      <w:r w:rsidR="000B6DC7">
        <w:rPr>
          <w:rFonts w:ascii="Times New Roman" w:hAnsi="Times New Roman" w:cs="Times New Roman"/>
          <w:bCs/>
          <w:color w:val="auto"/>
          <w:szCs w:val="24"/>
        </w:rPr>
        <w:t xml:space="preserve">que serão classificadas de acordo com o menor valor </w:t>
      </w:r>
      <w:r w:rsidRPr="00042DDC">
        <w:rPr>
          <w:rFonts w:ascii="Times New Roman" w:hAnsi="Times New Roman" w:cs="Times New Roman"/>
          <w:bCs/>
          <w:color w:val="auto"/>
          <w:szCs w:val="24"/>
        </w:rPr>
        <w:t>consignado no registro.</w:t>
      </w:r>
    </w:p>
    <w:p w14:paraId="625B9A51" w14:textId="7C8218A4"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4.2.1. </w:t>
      </w:r>
      <w:r w:rsidR="009C28B8">
        <w:rPr>
          <w:rFonts w:ascii="Times New Roman" w:hAnsi="Times New Roman" w:cs="Times New Roman"/>
          <w:bCs/>
          <w:color w:val="auto"/>
          <w:szCs w:val="24"/>
        </w:rPr>
        <w:t xml:space="preserve">A classificação </w:t>
      </w:r>
      <w:r w:rsidRPr="00042DDC">
        <w:rPr>
          <w:rFonts w:ascii="Times New Roman" w:hAnsi="Times New Roman" w:cs="Times New Roman"/>
          <w:bCs/>
          <w:color w:val="auto"/>
          <w:szCs w:val="24"/>
        </w:rPr>
        <w:t xml:space="preserve">deverá ser pelo valor total do item. </w:t>
      </w:r>
    </w:p>
    <w:p w14:paraId="6C61D253" w14:textId="5D422171" w:rsidR="00727084" w:rsidRPr="00042DDC" w:rsidRDefault="00727084" w:rsidP="007D398A">
      <w:pPr>
        <w:spacing w:line="276" w:lineRule="auto"/>
        <w:ind w:left="-5" w:right="119"/>
        <w:rPr>
          <w:rFonts w:ascii="Times New Roman" w:hAnsi="Times New Roman" w:cs="Times New Roman"/>
          <w:bCs/>
          <w:color w:val="auto"/>
          <w:szCs w:val="24"/>
        </w:rPr>
      </w:pPr>
      <w:r w:rsidRPr="00042DDC">
        <w:rPr>
          <w:rFonts w:ascii="Times New Roman" w:hAnsi="Times New Roman" w:cs="Times New Roman"/>
          <w:bCs/>
          <w:color w:val="auto"/>
          <w:szCs w:val="24"/>
        </w:rPr>
        <w:t xml:space="preserve">4.3.1. O fornecedor/prestador de serviço poderá oferecer </w:t>
      </w:r>
      <w:r w:rsidR="00B84304">
        <w:rPr>
          <w:rFonts w:ascii="Times New Roman" w:hAnsi="Times New Roman" w:cs="Times New Roman"/>
          <w:bCs/>
          <w:color w:val="auto"/>
          <w:szCs w:val="24"/>
        </w:rPr>
        <w:t>valor</w:t>
      </w:r>
      <w:r w:rsidRPr="00042DDC">
        <w:rPr>
          <w:rFonts w:ascii="Times New Roman" w:hAnsi="Times New Roman" w:cs="Times New Roman"/>
          <w:bCs/>
          <w:color w:val="auto"/>
          <w:szCs w:val="24"/>
        </w:rPr>
        <w:t xml:space="preserve"> sucessivos iguais ou superiores ao </w:t>
      </w:r>
      <w:r w:rsidR="00B84304">
        <w:rPr>
          <w:rFonts w:ascii="Times New Roman" w:hAnsi="Times New Roman" w:cs="Times New Roman"/>
          <w:bCs/>
          <w:color w:val="auto"/>
          <w:szCs w:val="24"/>
        </w:rPr>
        <w:t>valor</w:t>
      </w:r>
      <w:r w:rsidRPr="00042DDC">
        <w:rPr>
          <w:rFonts w:ascii="Times New Roman" w:hAnsi="Times New Roman" w:cs="Times New Roman"/>
          <w:bCs/>
          <w:color w:val="auto"/>
          <w:szCs w:val="24"/>
        </w:rPr>
        <w:t xml:space="preserve"> que esteja vencendo o certame, desde que inferiores ao menor por ele ofertado e registrado pelo sistema, sendo tais lances definidos como “lances intermediários” para os fins deste Edital. </w:t>
      </w:r>
    </w:p>
    <w:p w14:paraId="381DCED3" w14:textId="1340BEDB"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4.4. Havendo </w:t>
      </w:r>
      <w:r w:rsidR="000D4CA9">
        <w:rPr>
          <w:rFonts w:ascii="Times New Roman" w:hAnsi="Times New Roman" w:cs="Times New Roman"/>
          <w:bCs/>
          <w:color w:val="auto"/>
          <w:szCs w:val="24"/>
        </w:rPr>
        <w:t xml:space="preserve">valore </w:t>
      </w:r>
      <w:r w:rsidRPr="00042DDC">
        <w:rPr>
          <w:rFonts w:ascii="Times New Roman" w:hAnsi="Times New Roman" w:cs="Times New Roman"/>
          <w:bCs/>
          <w:color w:val="auto"/>
          <w:szCs w:val="24"/>
        </w:rPr>
        <w:t xml:space="preserve">iguais ao menor já ofertado, prevalecerá aquele que for recebido e registrado primeiro no sistema. </w:t>
      </w:r>
    </w:p>
    <w:p w14:paraId="6A94480C" w14:textId="01CAE5BB"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4.5. Caso o fornecedor/prestador de serviços não apresente </w:t>
      </w:r>
      <w:r w:rsidR="000D4CA9">
        <w:rPr>
          <w:rFonts w:ascii="Times New Roman" w:hAnsi="Times New Roman" w:cs="Times New Roman"/>
          <w:bCs/>
          <w:color w:val="auto"/>
          <w:szCs w:val="24"/>
        </w:rPr>
        <w:t>valor</w:t>
      </w:r>
      <w:r w:rsidRPr="00042DDC">
        <w:rPr>
          <w:rFonts w:ascii="Times New Roman" w:hAnsi="Times New Roman" w:cs="Times New Roman"/>
          <w:bCs/>
          <w:color w:val="auto"/>
          <w:szCs w:val="24"/>
        </w:rPr>
        <w:t xml:space="preserve">, concorrerá com o valor de sua proposta. </w:t>
      </w:r>
    </w:p>
    <w:p w14:paraId="559CD491" w14:textId="05CEC049"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4.6. Durante o procedimento, os fornecedores/prestadores de serviços serão informados, em tempo real, do valor do menor </w:t>
      </w:r>
      <w:r w:rsidR="00CB4173">
        <w:rPr>
          <w:rFonts w:ascii="Times New Roman" w:hAnsi="Times New Roman" w:cs="Times New Roman"/>
          <w:bCs/>
          <w:color w:val="auto"/>
          <w:szCs w:val="24"/>
        </w:rPr>
        <w:t>valor</w:t>
      </w:r>
      <w:r w:rsidRPr="00042DDC">
        <w:rPr>
          <w:rFonts w:ascii="Times New Roman" w:hAnsi="Times New Roman" w:cs="Times New Roman"/>
          <w:bCs/>
          <w:color w:val="auto"/>
          <w:szCs w:val="24"/>
        </w:rPr>
        <w:t xml:space="preserve"> registrado, vedada a identificação do fornecedor/prestador de serviços.</w:t>
      </w:r>
    </w:p>
    <w:p w14:paraId="7C93A134" w14:textId="7FE81DE1" w:rsidR="00727084" w:rsidRPr="00042DDC" w:rsidRDefault="00727084" w:rsidP="007D398A">
      <w:pPr>
        <w:spacing w:line="276" w:lineRule="auto"/>
        <w:ind w:left="-5" w:right="111"/>
        <w:rPr>
          <w:rFonts w:ascii="Times New Roman" w:hAnsi="Times New Roman" w:cs="Times New Roman"/>
          <w:bCs/>
          <w:color w:val="auto"/>
          <w:szCs w:val="24"/>
        </w:rPr>
      </w:pPr>
      <w:r w:rsidRPr="00042DDC">
        <w:rPr>
          <w:rFonts w:ascii="Times New Roman" w:hAnsi="Times New Roman" w:cs="Times New Roman"/>
          <w:bCs/>
          <w:color w:val="auto"/>
          <w:szCs w:val="24"/>
        </w:rPr>
        <w:t xml:space="preserve">4.7. Imediatamente após o término do prazo estabelecido para a fase de </w:t>
      </w:r>
      <w:r w:rsidR="00CB4173">
        <w:rPr>
          <w:rFonts w:ascii="Times New Roman" w:hAnsi="Times New Roman" w:cs="Times New Roman"/>
          <w:bCs/>
          <w:color w:val="auto"/>
          <w:szCs w:val="24"/>
        </w:rPr>
        <w:t>classificação</w:t>
      </w:r>
      <w:r w:rsidRPr="00042DDC">
        <w:rPr>
          <w:rFonts w:ascii="Times New Roman" w:hAnsi="Times New Roman" w:cs="Times New Roman"/>
          <w:bCs/>
          <w:color w:val="auto"/>
          <w:szCs w:val="24"/>
        </w:rPr>
        <w:t xml:space="preserve">, haverá o seu encerramento, com o ordenamento e divulgação dos </w:t>
      </w:r>
      <w:r w:rsidR="00CB4173">
        <w:rPr>
          <w:rFonts w:ascii="Times New Roman" w:hAnsi="Times New Roman" w:cs="Times New Roman"/>
          <w:bCs/>
          <w:color w:val="auto"/>
          <w:szCs w:val="24"/>
        </w:rPr>
        <w:t>valores</w:t>
      </w:r>
      <w:r w:rsidRPr="00042DDC">
        <w:rPr>
          <w:rFonts w:ascii="Times New Roman" w:hAnsi="Times New Roman" w:cs="Times New Roman"/>
          <w:bCs/>
          <w:color w:val="auto"/>
          <w:szCs w:val="24"/>
        </w:rPr>
        <w:t xml:space="preserve">, pelo </w:t>
      </w:r>
      <w:r w:rsidR="00C0276D">
        <w:rPr>
          <w:rFonts w:ascii="Times New Roman" w:hAnsi="Times New Roman" w:cs="Times New Roman"/>
          <w:bCs/>
          <w:color w:val="auto"/>
          <w:szCs w:val="24"/>
        </w:rPr>
        <w:t>pregoeira</w:t>
      </w:r>
      <w:r w:rsidRPr="00042DDC">
        <w:rPr>
          <w:rFonts w:ascii="Times New Roman" w:hAnsi="Times New Roman" w:cs="Times New Roman"/>
          <w:bCs/>
          <w:color w:val="auto"/>
          <w:szCs w:val="24"/>
        </w:rPr>
        <w:t xml:space="preserve">, em ordem crescente de classificação. </w:t>
      </w:r>
    </w:p>
    <w:p w14:paraId="469C42A0" w14:textId="4B93E3C8" w:rsidR="00727084" w:rsidRPr="00042DDC" w:rsidRDefault="00727084" w:rsidP="007D398A">
      <w:pPr>
        <w:spacing w:line="276" w:lineRule="auto"/>
        <w:ind w:left="-5" w:right="115"/>
        <w:rPr>
          <w:rFonts w:ascii="Times New Roman" w:hAnsi="Times New Roman" w:cs="Times New Roman"/>
          <w:bCs/>
          <w:color w:val="auto"/>
          <w:szCs w:val="24"/>
        </w:rPr>
      </w:pPr>
      <w:r w:rsidRPr="00042DDC">
        <w:rPr>
          <w:rFonts w:ascii="Times New Roman" w:hAnsi="Times New Roman" w:cs="Times New Roman"/>
          <w:bCs/>
          <w:color w:val="auto"/>
          <w:szCs w:val="24"/>
        </w:rPr>
        <w:t xml:space="preserve">4.7.1. O encerramento da fase de </w:t>
      </w:r>
      <w:r w:rsidR="00C0276D">
        <w:rPr>
          <w:rFonts w:ascii="Times New Roman" w:hAnsi="Times New Roman" w:cs="Times New Roman"/>
          <w:bCs/>
          <w:color w:val="auto"/>
          <w:szCs w:val="24"/>
        </w:rPr>
        <w:t xml:space="preserve">classificação </w:t>
      </w:r>
      <w:r w:rsidRPr="00042DDC">
        <w:rPr>
          <w:rFonts w:ascii="Times New Roman" w:hAnsi="Times New Roman" w:cs="Times New Roman"/>
          <w:bCs/>
          <w:color w:val="auto"/>
          <w:szCs w:val="24"/>
        </w:rPr>
        <w:t xml:space="preserve">ocorrerá de forma automática pontualmente no horário indicado, sem qualquer possibilidade de prorrogação e não havendo tempo aleatório ou mecanismo similar. </w:t>
      </w:r>
    </w:p>
    <w:p w14:paraId="73B4BBFA"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4.8. Fica facultado ao fornecedor/prestador de serviços, ao cadastrar sua proposta inicial, a parametrização de valor final mínimo, com o registro do seu lance final aceitável, caso o sistema já possua essa funcionalidade. </w:t>
      </w:r>
    </w:p>
    <w:p w14:paraId="779C6D70" w14:textId="6B066FA6"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4.9. Feita essa opção os </w:t>
      </w:r>
      <w:r w:rsidR="00C0276D">
        <w:rPr>
          <w:rFonts w:ascii="Times New Roman" w:hAnsi="Times New Roman" w:cs="Times New Roman"/>
          <w:bCs/>
          <w:color w:val="auto"/>
          <w:szCs w:val="24"/>
        </w:rPr>
        <w:t xml:space="preserve">valores </w:t>
      </w:r>
      <w:r w:rsidRPr="00042DDC">
        <w:rPr>
          <w:rFonts w:ascii="Times New Roman" w:hAnsi="Times New Roman" w:cs="Times New Roman"/>
          <w:bCs/>
          <w:color w:val="auto"/>
          <w:szCs w:val="24"/>
        </w:rPr>
        <w:t xml:space="preserve">serão enviados automaticamente pelo sistema, respeitados os limites cadastrados pelo fornecedor/prestador de serviços e o intervalo mínimo entre </w:t>
      </w:r>
      <w:r w:rsidR="00C0276D">
        <w:rPr>
          <w:rFonts w:ascii="Times New Roman" w:hAnsi="Times New Roman" w:cs="Times New Roman"/>
          <w:bCs/>
          <w:color w:val="auto"/>
          <w:szCs w:val="24"/>
        </w:rPr>
        <w:t>valores</w:t>
      </w:r>
      <w:r w:rsidRPr="00042DDC">
        <w:rPr>
          <w:rFonts w:ascii="Times New Roman" w:hAnsi="Times New Roman" w:cs="Times New Roman"/>
          <w:bCs/>
          <w:color w:val="auto"/>
          <w:szCs w:val="24"/>
        </w:rPr>
        <w:t xml:space="preserve"> previsto neste edital. </w:t>
      </w:r>
    </w:p>
    <w:p w14:paraId="471F5933" w14:textId="2C77A6EF"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4.10. Sem prejuízo do disposto acima, os </w:t>
      </w:r>
      <w:r w:rsidR="007B045B">
        <w:rPr>
          <w:rFonts w:ascii="Times New Roman" w:hAnsi="Times New Roman" w:cs="Times New Roman"/>
          <w:bCs/>
          <w:color w:val="auto"/>
          <w:szCs w:val="24"/>
        </w:rPr>
        <w:t>valores</w:t>
      </w:r>
      <w:r w:rsidRPr="00042DDC">
        <w:rPr>
          <w:rFonts w:ascii="Times New Roman" w:hAnsi="Times New Roman" w:cs="Times New Roman"/>
          <w:bCs/>
          <w:color w:val="auto"/>
          <w:szCs w:val="24"/>
        </w:rPr>
        <w:t xml:space="preserve"> poderão ser enviados manualmente, na forma da seção respectiva deste Edital; </w:t>
      </w:r>
    </w:p>
    <w:p w14:paraId="18ADC894"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lastRenderedPageBreak/>
        <w:t xml:space="preserve">4.11. O valor final mínimo poderá ser alterado pelo fornecedor/prestador de serviços durante a fase de disputa, desde que não assuma valor superior a lance já registrado por ele no sistema. </w:t>
      </w:r>
    </w:p>
    <w:p w14:paraId="5DF4A171" w14:textId="77777777" w:rsidR="00727084" w:rsidRPr="00042DDC" w:rsidRDefault="00727084" w:rsidP="007D398A">
      <w:pPr>
        <w:spacing w:line="276" w:lineRule="auto"/>
        <w:ind w:left="-5" w:right="116"/>
        <w:rPr>
          <w:rFonts w:ascii="Times New Roman" w:hAnsi="Times New Roman" w:cs="Times New Roman"/>
          <w:color w:val="auto"/>
          <w:szCs w:val="24"/>
        </w:rPr>
      </w:pPr>
      <w:r w:rsidRPr="00042DDC">
        <w:rPr>
          <w:rFonts w:ascii="Times New Roman" w:hAnsi="Times New Roman" w:cs="Times New Roman"/>
          <w:bCs/>
          <w:color w:val="auto"/>
          <w:szCs w:val="24"/>
        </w:rPr>
        <w:t>4.12. O valor mínimo parametrizado possui caráter sigiloso aos demais participantes do certame e para o órgão ou entidade contratante. Apenas os lances efetivamente enviados poderão ser conhecidos dos fornecedores/prestadores de serviços na forma da seção seguinte deste Edital</w:t>
      </w:r>
      <w:r w:rsidRPr="00042DDC">
        <w:rPr>
          <w:rFonts w:ascii="Times New Roman" w:hAnsi="Times New Roman" w:cs="Times New Roman"/>
          <w:color w:val="auto"/>
          <w:szCs w:val="24"/>
        </w:rPr>
        <w:t>.</w:t>
      </w:r>
    </w:p>
    <w:p w14:paraId="0CE2576D" w14:textId="77777777" w:rsidR="00727084" w:rsidRPr="00BD4AC7" w:rsidRDefault="00727084" w:rsidP="007D398A">
      <w:pPr>
        <w:pStyle w:val="Ttulo2"/>
        <w:numPr>
          <w:ilvl w:val="0"/>
          <w:numId w:val="2"/>
        </w:numPr>
        <w:spacing w:line="276" w:lineRule="auto"/>
        <w:ind w:left="0" w:hanging="360"/>
        <w:rPr>
          <w:rFonts w:ascii="Times New Roman" w:hAnsi="Times New Roman" w:cs="Times New Roman"/>
          <w:b/>
          <w:color w:val="auto"/>
          <w:sz w:val="24"/>
          <w:szCs w:val="24"/>
        </w:rPr>
      </w:pPr>
      <w:r w:rsidRPr="00BD4AC7">
        <w:rPr>
          <w:rFonts w:ascii="Times New Roman" w:hAnsi="Times New Roman" w:cs="Times New Roman"/>
          <w:b/>
          <w:color w:val="auto"/>
          <w:sz w:val="24"/>
          <w:szCs w:val="24"/>
        </w:rPr>
        <w:t xml:space="preserve">JULGAMENTO DAS PROPOSTAS DE PREÇO: </w:t>
      </w:r>
    </w:p>
    <w:p w14:paraId="6240AF3C" w14:textId="4580A181" w:rsidR="00727084" w:rsidRPr="00042DDC" w:rsidRDefault="00727084" w:rsidP="007D398A">
      <w:pPr>
        <w:spacing w:line="276" w:lineRule="auto"/>
        <w:ind w:left="-5" w:right="113"/>
        <w:rPr>
          <w:rFonts w:ascii="Times New Roman" w:hAnsi="Times New Roman" w:cs="Times New Roman"/>
          <w:bCs/>
          <w:color w:val="auto"/>
          <w:szCs w:val="24"/>
        </w:rPr>
      </w:pPr>
      <w:r w:rsidRPr="00042DDC">
        <w:rPr>
          <w:rFonts w:ascii="Times New Roman" w:hAnsi="Times New Roman" w:cs="Times New Roman"/>
          <w:bCs/>
          <w:color w:val="auto"/>
          <w:szCs w:val="24"/>
        </w:rPr>
        <w:t xml:space="preserve">5.1. Encerrada a fase de </w:t>
      </w:r>
      <w:r w:rsidR="001A6016">
        <w:rPr>
          <w:rFonts w:ascii="Times New Roman" w:hAnsi="Times New Roman" w:cs="Times New Roman"/>
          <w:bCs/>
          <w:color w:val="auto"/>
          <w:szCs w:val="24"/>
        </w:rPr>
        <w:t>recebimento</w:t>
      </w:r>
      <w:r w:rsidRPr="00042DDC">
        <w:rPr>
          <w:rFonts w:ascii="Times New Roman" w:hAnsi="Times New Roman" w:cs="Times New Roman"/>
          <w:bCs/>
          <w:color w:val="auto"/>
          <w:szCs w:val="24"/>
        </w:rPr>
        <w:t>, será verificada elo Agente de Contratação e/ou Autoridade Competente a conformidade da proposta classificada em primeiro lugar quanto à adequação do objeto e à compatibilidade do preço em relação ao estipulado para a contratação.</w:t>
      </w:r>
    </w:p>
    <w:p w14:paraId="668F8B4D"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5.2. No caso de o preço da proposta vencedora estar acima do estimado pela Administração, poderá haver a negociação de condições mais vantajosas. </w:t>
      </w:r>
    </w:p>
    <w:p w14:paraId="2BE00881" w14:textId="77777777" w:rsidR="00727084" w:rsidRPr="00042DDC" w:rsidRDefault="00727084" w:rsidP="007D398A">
      <w:pPr>
        <w:spacing w:line="276" w:lineRule="auto"/>
        <w:ind w:left="-5" w:right="113"/>
        <w:rPr>
          <w:rFonts w:ascii="Times New Roman" w:hAnsi="Times New Roman" w:cs="Times New Roman"/>
          <w:bCs/>
          <w:color w:val="auto"/>
          <w:szCs w:val="24"/>
        </w:rPr>
      </w:pPr>
      <w:r w:rsidRPr="00042DDC">
        <w:rPr>
          <w:rFonts w:ascii="Times New Roman" w:hAnsi="Times New Roman" w:cs="Times New Roman"/>
          <w:bCs/>
          <w:color w:val="auto"/>
          <w:szCs w:val="24"/>
        </w:rPr>
        <w:t>5.2.1. Neste caso, será encaminhada contraproposta ao fornecedor/prestador de serviços que tenha apresentado o melhor preço, para que seja obtida melhor proposta com preço compatível ao estimado pela Administração.</w:t>
      </w:r>
    </w:p>
    <w:p w14:paraId="4CB2F62F" w14:textId="77777777" w:rsidR="00727084" w:rsidRPr="00042DDC" w:rsidRDefault="00727084" w:rsidP="007D398A">
      <w:pPr>
        <w:spacing w:line="276" w:lineRule="auto"/>
        <w:ind w:left="-5" w:right="113"/>
        <w:rPr>
          <w:rFonts w:ascii="Times New Roman" w:hAnsi="Times New Roman" w:cs="Times New Roman"/>
          <w:bCs/>
          <w:color w:val="auto"/>
          <w:szCs w:val="24"/>
        </w:rPr>
      </w:pPr>
      <w:r w:rsidRPr="00042DDC">
        <w:rPr>
          <w:rFonts w:ascii="Times New Roman" w:hAnsi="Times New Roman" w:cs="Times New Roman"/>
          <w:bCs/>
          <w:color w:val="auto"/>
          <w:szCs w:val="24"/>
        </w:rPr>
        <w:t xml:space="preserve">5.2.2. A negociação poderá ser feita com os demais fornecedores/prestadores de serviços classificados, respeitada a ordem de classificação, quando o primeiro colocado, mesmo após a negociação, for desclassificado em razão de sua proposta permanecer acima do preço máximo definido para a contratação. </w:t>
      </w:r>
    </w:p>
    <w:p w14:paraId="089B4132"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5.2.3. Em qualquer caso, concluída a negociação, o resultado será registrado na ata do procedimento da dispensa eletrônica. </w:t>
      </w:r>
    </w:p>
    <w:p w14:paraId="4720BFA7"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5.3. Estando o preço compatível, será solicitado o envio da proposta final (consolidada) e, se necessário, de documentos complementares, adequada ao último lance. </w:t>
      </w:r>
    </w:p>
    <w:p w14:paraId="4E65551D"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5.3.1. O envio da proposta final (consolidada), se for o caso, de documentos complementares, deverá ser realizado via sistema, no prazo de até 02 (duas) horas, sob pena de desclassificação. </w:t>
      </w:r>
    </w:p>
    <w:p w14:paraId="207F2582"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5.4. O prazo de validade da proposta não será inferior a 60 (sessenta) dias, a contar da data de sua apresentação. </w:t>
      </w:r>
    </w:p>
    <w:p w14:paraId="48CEBC40"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5.5. Será desclassificada a proposta vencedora que: </w:t>
      </w:r>
    </w:p>
    <w:p w14:paraId="3E18BCCA"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5.5.1. Contiver vícios insanáveis; </w:t>
      </w:r>
    </w:p>
    <w:p w14:paraId="560F6D8B" w14:textId="77777777" w:rsidR="00727084" w:rsidRPr="00042DDC" w:rsidRDefault="00727084" w:rsidP="007D398A">
      <w:pPr>
        <w:spacing w:line="276" w:lineRule="auto"/>
        <w:ind w:left="-5" w:right="119"/>
        <w:rPr>
          <w:rFonts w:ascii="Times New Roman" w:hAnsi="Times New Roman" w:cs="Times New Roman"/>
          <w:bCs/>
          <w:color w:val="auto"/>
          <w:szCs w:val="24"/>
        </w:rPr>
      </w:pPr>
      <w:r w:rsidRPr="00042DDC">
        <w:rPr>
          <w:rFonts w:ascii="Times New Roman" w:hAnsi="Times New Roman" w:cs="Times New Roman"/>
          <w:bCs/>
          <w:color w:val="auto"/>
          <w:szCs w:val="24"/>
        </w:rPr>
        <w:t xml:space="preserve">5.5.2. Não obedecer às especificações técnicas pormenorizadas neste edital ou em seus anexos; </w:t>
      </w:r>
    </w:p>
    <w:p w14:paraId="28EA575F" w14:textId="77777777" w:rsidR="00727084" w:rsidRPr="00042DDC" w:rsidRDefault="00727084" w:rsidP="007D398A">
      <w:pPr>
        <w:spacing w:line="276" w:lineRule="auto"/>
        <w:ind w:left="-5" w:right="119"/>
        <w:rPr>
          <w:rFonts w:ascii="Times New Roman" w:hAnsi="Times New Roman" w:cs="Times New Roman"/>
          <w:bCs/>
          <w:color w:val="auto"/>
          <w:szCs w:val="24"/>
        </w:rPr>
      </w:pPr>
      <w:r w:rsidRPr="00042DDC">
        <w:rPr>
          <w:rFonts w:ascii="Times New Roman" w:hAnsi="Times New Roman" w:cs="Times New Roman"/>
          <w:bCs/>
          <w:color w:val="auto"/>
          <w:szCs w:val="24"/>
        </w:rPr>
        <w:t xml:space="preserve">5.5.3. Apresentar preços inexequíveis ou permanecerem acima do preço máximo definido para a contratação; </w:t>
      </w:r>
    </w:p>
    <w:p w14:paraId="4126A43D"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lastRenderedPageBreak/>
        <w:t xml:space="preserve">5.5.4. Não tiverem sua exequibilidade demonstrada, quando exigido pela Administração;  </w:t>
      </w:r>
    </w:p>
    <w:p w14:paraId="02779201"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5.5.5. Apresentar desconformidade com quaisquer outras exigências deste edital ou seus anexos, desde que insanável. </w:t>
      </w:r>
    </w:p>
    <w:p w14:paraId="4028DBAC" w14:textId="77777777" w:rsidR="00727084" w:rsidRPr="00042DDC" w:rsidRDefault="00727084" w:rsidP="007D398A">
      <w:pPr>
        <w:spacing w:line="276" w:lineRule="auto"/>
        <w:ind w:left="-5" w:right="115"/>
        <w:rPr>
          <w:rFonts w:ascii="Times New Roman" w:hAnsi="Times New Roman" w:cs="Times New Roman"/>
          <w:bCs/>
          <w:color w:val="auto"/>
          <w:szCs w:val="24"/>
        </w:rPr>
      </w:pPr>
      <w:r w:rsidRPr="00042DDC">
        <w:rPr>
          <w:rFonts w:ascii="Times New Roman" w:hAnsi="Times New Roman" w:cs="Times New Roman"/>
          <w:bCs/>
          <w:color w:val="auto"/>
          <w:szCs w:val="24"/>
        </w:rPr>
        <w:t xml:space="preserve">5.6. Quando o fornecedor/prestador de serviço não conseguir comprovar que possui ou possuirá recursos suficientes para executar a contento o objeto, será considerada inexequível a proposta de preços ou menor lance que: </w:t>
      </w:r>
    </w:p>
    <w:p w14:paraId="7A802EDF" w14:textId="77777777" w:rsidR="00727084" w:rsidRPr="00042DDC" w:rsidRDefault="00727084" w:rsidP="007D398A">
      <w:pPr>
        <w:spacing w:line="276" w:lineRule="auto"/>
        <w:ind w:left="-5" w:right="114"/>
        <w:rPr>
          <w:rFonts w:ascii="Times New Roman" w:hAnsi="Times New Roman" w:cs="Times New Roman"/>
          <w:bCs/>
          <w:color w:val="auto"/>
          <w:szCs w:val="24"/>
        </w:rPr>
      </w:pPr>
      <w:r w:rsidRPr="00042DDC">
        <w:rPr>
          <w:rFonts w:ascii="Times New Roman" w:hAnsi="Times New Roman" w:cs="Times New Roman"/>
          <w:bCs/>
          <w:color w:val="auto"/>
          <w:szCs w:val="24"/>
        </w:rPr>
        <w:t xml:space="preserve">5.6.1.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fornecedor/prestador de serviço, para os quais ele renuncie a parcela ou à totalidade da remuneração. </w:t>
      </w:r>
    </w:p>
    <w:p w14:paraId="22932C9B" w14:textId="77777777" w:rsidR="00727084" w:rsidRPr="00042DDC" w:rsidRDefault="00727084" w:rsidP="007D398A">
      <w:pPr>
        <w:spacing w:line="276" w:lineRule="auto"/>
        <w:ind w:left="-5" w:right="114"/>
        <w:rPr>
          <w:rFonts w:ascii="Times New Roman" w:hAnsi="Times New Roman" w:cs="Times New Roman"/>
          <w:bCs/>
          <w:color w:val="auto"/>
          <w:szCs w:val="24"/>
        </w:rPr>
      </w:pPr>
      <w:r w:rsidRPr="00042DDC">
        <w:rPr>
          <w:rFonts w:ascii="Times New Roman" w:hAnsi="Times New Roman" w:cs="Times New Roman"/>
          <w:bCs/>
          <w:color w:val="auto"/>
          <w:szCs w:val="24"/>
        </w:rPr>
        <w:t xml:space="preserve">5.6.2. Apresentar um ou mais valores da planilha de custo que sejam inferiores àqueles fixados em instrumentos de caráter normativo obrigatório, tais como leis, medidas provisórias e convenções coletivas de trabalho vigentes. </w:t>
      </w:r>
    </w:p>
    <w:p w14:paraId="0322F913" w14:textId="77777777" w:rsidR="00727084" w:rsidRPr="00042DDC" w:rsidRDefault="00727084" w:rsidP="007D398A">
      <w:pPr>
        <w:spacing w:line="276" w:lineRule="auto"/>
        <w:ind w:left="-5" w:right="111"/>
        <w:rPr>
          <w:rFonts w:ascii="Times New Roman" w:hAnsi="Times New Roman" w:cs="Times New Roman"/>
          <w:bCs/>
          <w:color w:val="auto"/>
          <w:szCs w:val="24"/>
        </w:rPr>
      </w:pPr>
      <w:r w:rsidRPr="00042DDC">
        <w:rPr>
          <w:rFonts w:ascii="Times New Roman" w:hAnsi="Times New Roman" w:cs="Times New Roman"/>
          <w:bCs/>
          <w:color w:val="auto"/>
          <w:szCs w:val="24"/>
        </w:rPr>
        <w:t xml:space="preserve">5.7. Se houver indícios de inexequibilidade da proposta de preço, ou em caso da necessidade de esclarecimentos complementares, poderão ser efetuadas diligências, para que a empresa comprove a exequibilidade da proposta. </w:t>
      </w:r>
    </w:p>
    <w:p w14:paraId="6FB9FB4E" w14:textId="77777777" w:rsidR="00727084" w:rsidRPr="00042DDC" w:rsidRDefault="00727084" w:rsidP="007D398A">
      <w:pPr>
        <w:spacing w:line="276" w:lineRule="auto"/>
        <w:ind w:left="-5" w:right="117"/>
        <w:rPr>
          <w:rFonts w:ascii="Times New Roman" w:hAnsi="Times New Roman" w:cs="Times New Roman"/>
          <w:bCs/>
          <w:color w:val="auto"/>
          <w:szCs w:val="24"/>
        </w:rPr>
      </w:pPr>
      <w:r w:rsidRPr="00042DDC">
        <w:rPr>
          <w:rFonts w:ascii="Times New Roman" w:hAnsi="Times New Roman" w:cs="Times New Roman"/>
          <w:bCs/>
          <w:color w:val="auto"/>
          <w:szCs w:val="24"/>
        </w:rPr>
        <w:t xml:space="preserve">5.8. Erros no preenchimento da planilha não constituem motivo para a desclassificação da proposta. A planilha poderá ser ajustada pelo fornecedor/prestador de serviços, no prazo indicado pelo sistema, desde que não haja majoração do preço. </w:t>
      </w:r>
    </w:p>
    <w:p w14:paraId="4CEAE263"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5.8.1. O ajuste de que trata este dispositivo se limita a sanar erros ou falhas que não alterem a substância das propostas; </w:t>
      </w:r>
    </w:p>
    <w:p w14:paraId="69FBD4E4"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5.8.2.  Considera-se erro no preenchimento da planilha passível de correção a indicação de recolhimento de impostos e contribuições na forma do Simples Nacional, quando não cabível esse regime. </w:t>
      </w:r>
    </w:p>
    <w:p w14:paraId="7D23225D" w14:textId="77777777" w:rsidR="00727084" w:rsidRPr="00042DDC" w:rsidRDefault="00727084" w:rsidP="007D398A">
      <w:pPr>
        <w:spacing w:line="276" w:lineRule="auto"/>
        <w:ind w:left="-5" w:right="114"/>
        <w:rPr>
          <w:rFonts w:ascii="Times New Roman" w:hAnsi="Times New Roman" w:cs="Times New Roman"/>
          <w:bCs/>
          <w:color w:val="auto"/>
          <w:szCs w:val="24"/>
        </w:rPr>
      </w:pPr>
      <w:r w:rsidRPr="00042DDC">
        <w:rPr>
          <w:rFonts w:ascii="Times New Roman" w:hAnsi="Times New Roman" w:cs="Times New Roman"/>
          <w:bCs/>
          <w:color w:val="auto"/>
          <w:szCs w:val="24"/>
        </w:rPr>
        <w:t xml:space="preserve">5.9. Para fins de análise da proposta quanto ao cumprimento das especificações do objeto, poderá ser colhida a manifestação escrita do setor requisitante do serviço ou da área especializada no objeto. </w:t>
      </w:r>
    </w:p>
    <w:p w14:paraId="47EA4D6F"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5.10. Se a proposta ou lance vencedor for desclassificado, será examinada a proposta ou lance subsequente, e, assim sucessivamente, na ordem de classificação. </w:t>
      </w:r>
    </w:p>
    <w:p w14:paraId="02A97AB6"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5.11. Havendo necessidade, a sessão será suspensa, informando-se no “chat” a nova data e horário para a sua continuidade. </w:t>
      </w:r>
    </w:p>
    <w:p w14:paraId="3AD5545C"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Cs/>
          <w:color w:val="auto"/>
          <w:szCs w:val="24"/>
        </w:rPr>
        <w:lastRenderedPageBreak/>
        <w:t>5.12. Encerrada</w:t>
      </w:r>
      <w:r w:rsidRPr="00042DDC">
        <w:rPr>
          <w:rFonts w:ascii="Times New Roman" w:hAnsi="Times New Roman" w:cs="Times New Roman"/>
          <w:color w:val="auto"/>
          <w:szCs w:val="24"/>
        </w:rPr>
        <w:t xml:space="preserve"> a análise quanto à aceitação da proposta, se iniciará a fase de habilitação, observado o disposto neste Edital.</w:t>
      </w:r>
    </w:p>
    <w:p w14:paraId="251228C4" w14:textId="77777777" w:rsidR="00727084" w:rsidRPr="00BD4AC7" w:rsidRDefault="00727084" w:rsidP="007D398A">
      <w:pPr>
        <w:pStyle w:val="Ttulo2"/>
        <w:numPr>
          <w:ilvl w:val="0"/>
          <w:numId w:val="2"/>
        </w:numPr>
        <w:spacing w:line="276" w:lineRule="auto"/>
        <w:ind w:left="0" w:hanging="360"/>
        <w:rPr>
          <w:rFonts w:ascii="Times New Roman" w:hAnsi="Times New Roman" w:cs="Times New Roman"/>
          <w:b/>
          <w:color w:val="auto"/>
          <w:sz w:val="24"/>
          <w:szCs w:val="24"/>
        </w:rPr>
      </w:pPr>
      <w:r w:rsidRPr="00BD4AC7">
        <w:rPr>
          <w:rFonts w:ascii="Times New Roman" w:hAnsi="Times New Roman" w:cs="Times New Roman"/>
          <w:b/>
          <w:color w:val="auto"/>
          <w:sz w:val="24"/>
          <w:szCs w:val="24"/>
        </w:rPr>
        <w:t xml:space="preserve">DA HABILITAÇÃO: </w:t>
      </w:r>
    </w:p>
    <w:p w14:paraId="44B29B6E" w14:textId="77777777" w:rsidR="00727084" w:rsidRPr="00042DDC" w:rsidRDefault="00727084" w:rsidP="007D398A">
      <w:pPr>
        <w:pStyle w:val="PargrafodaLista"/>
        <w:numPr>
          <w:ilvl w:val="1"/>
          <w:numId w:val="2"/>
        </w:numPr>
        <w:spacing w:after="5" w:line="276" w:lineRule="auto"/>
        <w:ind w:left="0" w:right="114" w:firstLine="0"/>
        <w:rPr>
          <w:rFonts w:ascii="Times New Roman" w:hAnsi="Times New Roman" w:cs="Times New Roman"/>
          <w:color w:val="auto"/>
          <w:szCs w:val="24"/>
        </w:rPr>
      </w:pPr>
      <w:r w:rsidRPr="00042DDC">
        <w:rPr>
          <w:rFonts w:ascii="Times New Roman" w:hAnsi="Times New Roman" w:cs="Times New Roman"/>
          <w:color w:val="auto"/>
          <w:szCs w:val="24"/>
        </w:rPr>
        <w:t xml:space="preserve">Os documentos a serem exigidos para fins de habilitação constam do </w:t>
      </w:r>
      <w:r w:rsidRPr="00042DDC">
        <w:rPr>
          <w:rFonts w:ascii="Times New Roman" w:hAnsi="Times New Roman" w:cs="Times New Roman"/>
          <w:b/>
          <w:color w:val="auto"/>
          <w:szCs w:val="24"/>
        </w:rPr>
        <w:t xml:space="preserve">ANEXO II – DOCUMENTAÇÃO EXIGIDA PARA HABILITAÇÃO </w:t>
      </w:r>
      <w:r w:rsidRPr="00042DDC">
        <w:rPr>
          <w:rFonts w:ascii="Times New Roman" w:hAnsi="Times New Roman" w:cs="Times New Roman"/>
          <w:color w:val="auto"/>
          <w:szCs w:val="24"/>
        </w:rPr>
        <w:t>do PROJETO BÁSICO/TERMO DE REFERÊNCIA anexo a este edital e serão solicitados ao fornecedor/prestador de serviço mais bem classificado da fase de lances.</w:t>
      </w:r>
    </w:p>
    <w:p w14:paraId="13019598" w14:textId="77777777" w:rsidR="00727084" w:rsidRPr="00042DDC" w:rsidRDefault="00727084" w:rsidP="007D398A">
      <w:pPr>
        <w:pStyle w:val="PargrafodaLista"/>
        <w:numPr>
          <w:ilvl w:val="1"/>
          <w:numId w:val="2"/>
        </w:numPr>
        <w:spacing w:after="5" w:line="276" w:lineRule="auto"/>
        <w:ind w:left="0" w:right="113" w:firstLine="0"/>
        <w:rPr>
          <w:rFonts w:ascii="Times New Roman" w:hAnsi="Times New Roman" w:cs="Times New Roman"/>
          <w:color w:val="auto"/>
          <w:szCs w:val="24"/>
        </w:rPr>
      </w:pPr>
      <w:r w:rsidRPr="00042DDC">
        <w:rPr>
          <w:rFonts w:ascii="Times New Roman" w:hAnsi="Times New Roman" w:cs="Times New Roman"/>
          <w:color w:val="auto"/>
          <w:szCs w:val="24"/>
        </w:rPr>
        <w:t>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w:t>
      </w:r>
    </w:p>
    <w:p w14:paraId="3ED49866" w14:textId="77777777" w:rsidR="00727084" w:rsidRPr="00042DDC" w:rsidRDefault="00727084" w:rsidP="007D398A">
      <w:pPr>
        <w:pStyle w:val="PargrafodaLista"/>
        <w:numPr>
          <w:ilvl w:val="0"/>
          <w:numId w:val="21"/>
        </w:numPr>
        <w:spacing w:after="0"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Cadastro Nacional de Empresas Inidôneas e Suspensas - CEIS, mantido pela Controladoria- Geral da União </w:t>
      </w:r>
      <w:hyperlink r:id="rId25">
        <w:r w:rsidRPr="00042DDC">
          <w:rPr>
            <w:rFonts w:ascii="Times New Roman" w:hAnsi="Times New Roman" w:cs="Times New Roman"/>
            <w:color w:val="auto"/>
            <w:szCs w:val="24"/>
          </w:rPr>
          <w:t>(</w:t>
        </w:r>
      </w:hyperlink>
      <w:hyperlink r:id="rId26">
        <w:r w:rsidRPr="00042DDC">
          <w:rPr>
            <w:rFonts w:ascii="Times New Roman" w:hAnsi="Times New Roman" w:cs="Times New Roman"/>
            <w:color w:val="auto"/>
            <w:szCs w:val="24"/>
            <w:u w:val="single" w:color="000080"/>
          </w:rPr>
          <w:t>www.portaldatransparencia.gov.br/ceis</w:t>
        </w:r>
      </w:hyperlink>
      <w:hyperlink r:id="rId27">
        <w:r w:rsidRPr="00042DDC">
          <w:rPr>
            <w:rFonts w:ascii="Times New Roman" w:hAnsi="Times New Roman" w:cs="Times New Roman"/>
            <w:color w:val="auto"/>
            <w:szCs w:val="24"/>
          </w:rPr>
          <w:t>)</w:t>
        </w:r>
      </w:hyperlink>
      <w:r w:rsidRPr="00042DDC">
        <w:rPr>
          <w:rFonts w:ascii="Times New Roman" w:hAnsi="Times New Roman" w:cs="Times New Roman"/>
          <w:color w:val="auto"/>
          <w:szCs w:val="24"/>
        </w:rPr>
        <w:t>;</w:t>
      </w:r>
    </w:p>
    <w:p w14:paraId="7CE75306" w14:textId="77777777" w:rsidR="00727084" w:rsidRPr="00042DDC" w:rsidRDefault="00727084" w:rsidP="007D398A">
      <w:pPr>
        <w:numPr>
          <w:ilvl w:val="0"/>
          <w:numId w:val="4"/>
        </w:numPr>
        <w:spacing w:after="5" w:line="276" w:lineRule="auto"/>
        <w:ind w:left="0" w:right="57" w:firstLine="0"/>
        <w:rPr>
          <w:rFonts w:ascii="Times New Roman" w:hAnsi="Times New Roman" w:cs="Times New Roman"/>
          <w:color w:val="auto"/>
          <w:szCs w:val="24"/>
        </w:rPr>
      </w:pPr>
      <w:r w:rsidRPr="00042DDC">
        <w:rPr>
          <w:rFonts w:ascii="Times New Roman" w:hAnsi="Times New Roman" w:cs="Times New Roman"/>
          <w:color w:val="auto"/>
          <w:szCs w:val="24"/>
        </w:rPr>
        <w:t xml:space="preserve">Cadastro Nacional de Condenações Cíveis por Atos de Improbidade Administrativa, mantido pelo Conselho Nacional de Justiça </w:t>
      </w:r>
      <w:hyperlink r:id="rId28">
        <w:r w:rsidRPr="00042DDC">
          <w:rPr>
            <w:rFonts w:ascii="Times New Roman" w:hAnsi="Times New Roman" w:cs="Times New Roman"/>
            <w:color w:val="auto"/>
            <w:szCs w:val="24"/>
          </w:rPr>
          <w:t>(</w:t>
        </w:r>
      </w:hyperlink>
      <w:hyperlink r:id="rId29">
        <w:r w:rsidRPr="00042DDC">
          <w:rPr>
            <w:rFonts w:ascii="Times New Roman" w:hAnsi="Times New Roman" w:cs="Times New Roman"/>
            <w:color w:val="auto"/>
            <w:szCs w:val="24"/>
            <w:u w:val="single" w:color="000080"/>
          </w:rPr>
          <w:t>www.cnj.jus.br/improbidade_adm/consultar_requerido.php</w:t>
        </w:r>
      </w:hyperlink>
      <w:hyperlink r:id="rId30">
        <w:r w:rsidRPr="00042DDC">
          <w:rPr>
            <w:rFonts w:ascii="Times New Roman" w:hAnsi="Times New Roman" w:cs="Times New Roman"/>
            <w:color w:val="auto"/>
            <w:szCs w:val="24"/>
          </w:rPr>
          <w:t>)</w:t>
        </w:r>
      </w:hyperlink>
      <w:r w:rsidRPr="00042DDC">
        <w:rPr>
          <w:rFonts w:ascii="Times New Roman" w:hAnsi="Times New Roman" w:cs="Times New Roman"/>
          <w:color w:val="auto"/>
          <w:szCs w:val="24"/>
        </w:rPr>
        <w:t xml:space="preserve">. d) Lista de Inidôneos mantida pelo Tribunal de Contas da União - TCU; </w:t>
      </w:r>
    </w:p>
    <w:p w14:paraId="51690271"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6.2.1. Para a consulta de fornecedores pessoa jurídica poderá haver a substituição das consultas das alíneas “a” e “b” acima pela Consulta Consolidada de Pessoa Jurídica do TCU (https://certidoesapf.apps.tcu.gov.br/); </w:t>
      </w:r>
    </w:p>
    <w:p w14:paraId="448F8D3B" w14:textId="77777777" w:rsidR="00727084" w:rsidRPr="00042DDC" w:rsidRDefault="00727084" w:rsidP="007D398A">
      <w:pPr>
        <w:spacing w:line="276" w:lineRule="auto"/>
        <w:ind w:left="-5" w:right="113"/>
        <w:rPr>
          <w:rFonts w:ascii="Times New Roman" w:hAnsi="Times New Roman" w:cs="Times New Roman"/>
          <w:color w:val="auto"/>
          <w:szCs w:val="24"/>
        </w:rPr>
      </w:pPr>
      <w:r w:rsidRPr="00042DDC">
        <w:rPr>
          <w:rFonts w:ascii="Times New Roman" w:hAnsi="Times New Roman" w:cs="Times New Roman"/>
          <w:bCs/>
          <w:color w:val="auto"/>
          <w:szCs w:val="24"/>
        </w:rPr>
        <w:t>6.2.2. A consulta</w:t>
      </w:r>
      <w:r w:rsidRPr="00042DDC">
        <w:rPr>
          <w:rFonts w:ascii="Times New Roman" w:hAnsi="Times New Roman" w:cs="Times New Roman"/>
          <w:color w:val="auto"/>
          <w:szCs w:val="24"/>
        </w:rPr>
        <w:t xml:space="preserve"> aos cadastros será realizada em nome da empresa fornecedora/prestadora de serviços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5229E4A7" w14:textId="77777777" w:rsidR="00727084" w:rsidRPr="00042DDC" w:rsidRDefault="00727084" w:rsidP="007D398A">
      <w:pPr>
        <w:spacing w:line="276" w:lineRule="auto"/>
        <w:ind w:left="-5" w:right="112"/>
        <w:rPr>
          <w:rFonts w:ascii="Times New Roman" w:hAnsi="Times New Roman" w:cs="Times New Roman"/>
          <w:color w:val="auto"/>
          <w:szCs w:val="24"/>
        </w:rPr>
      </w:pPr>
      <w:r w:rsidRPr="00042DDC">
        <w:rPr>
          <w:rFonts w:ascii="Times New Roman" w:hAnsi="Times New Roman" w:cs="Times New Roman"/>
          <w:color w:val="auto"/>
          <w:szCs w:val="24"/>
        </w:rPr>
        <w:t xml:space="preserve">6.2.2.1. Caso conste na Consulta de Situação do Fornecedor/prestador de serviço a existência de Ocorrências Impeditivas Indiretas, o gestor diligenciará para verificar se houve fraude por parte das empresas apontadas no Relatório de Ocorrências Impeditivas Indiretas. </w:t>
      </w:r>
    </w:p>
    <w:p w14:paraId="2C35BACD"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color w:val="auto"/>
          <w:szCs w:val="24"/>
        </w:rPr>
        <w:t xml:space="preserve">6.2.2.1.1. A tentativa de burla será verificada por meio dos vínculos societários, linhas de fornecimento/prestadores de serviços similares, dentre outros. </w:t>
      </w:r>
    </w:p>
    <w:p w14:paraId="244C2609" w14:textId="77777777" w:rsidR="00727084" w:rsidRPr="00042DDC" w:rsidRDefault="00727084" w:rsidP="007D398A">
      <w:pPr>
        <w:spacing w:line="276" w:lineRule="auto"/>
        <w:ind w:left="-5" w:right="117"/>
        <w:rPr>
          <w:rFonts w:ascii="Times New Roman" w:hAnsi="Times New Roman" w:cs="Times New Roman"/>
          <w:color w:val="auto"/>
          <w:szCs w:val="24"/>
        </w:rPr>
      </w:pPr>
      <w:r w:rsidRPr="00042DDC">
        <w:rPr>
          <w:rFonts w:ascii="Times New Roman" w:hAnsi="Times New Roman" w:cs="Times New Roman"/>
          <w:color w:val="auto"/>
          <w:szCs w:val="24"/>
        </w:rPr>
        <w:t>6.2.2.1.2. O fornecedor/prestador de serviços será convocado para manifestação previamente à sua desclassificação.</w:t>
      </w:r>
    </w:p>
    <w:p w14:paraId="185BFFC3" w14:textId="77777777" w:rsidR="00727084" w:rsidRPr="00042DDC" w:rsidRDefault="00727084" w:rsidP="007D398A">
      <w:pPr>
        <w:spacing w:line="276" w:lineRule="auto"/>
        <w:ind w:left="-5" w:right="117"/>
        <w:rPr>
          <w:rFonts w:ascii="Times New Roman" w:hAnsi="Times New Roman" w:cs="Times New Roman"/>
          <w:bCs/>
          <w:color w:val="auto"/>
          <w:szCs w:val="24"/>
        </w:rPr>
      </w:pPr>
      <w:r w:rsidRPr="00042DDC">
        <w:rPr>
          <w:rFonts w:ascii="Times New Roman" w:hAnsi="Times New Roman" w:cs="Times New Roman"/>
          <w:bCs/>
          <w:color w:val="auto"/>
          <w:szCs w:val="24"/>
        </w:rPr>
        <w:t xml:space="preserve">6.2.3. Constatada a existência de sanção, o fornecedor/prestador de serviços será reputado inabilitado, por falta de condição de participação. </w:t>
      </w:r>
    </w:p>
    <w:p w14:paraId="1C6FA32D" w14:textId="77777777" w:rsidR="00727084" w:rsidRPr="00042DDC" w:rsidRDefault="00727084" w:rsidP="007D398A">
      <w:pPr>
        <w:pStyle w:val="PargrafodaLista"/>
        <w:numPr>
          <w:ilvl w:val="1"/>
          <w:numId w:val="2"/>
        </w:numPr>
        <w:spacing w:after="5" w:line="276" w:lineRule="auto"/>
        <w:ind w:left="0" w:right="0" w:firstLine="0"/>
        <w:rPr>
          <w:rFonts w:ascii="Times New Roman" w:hAnsi="Times New Roman" w:cs="Times New Roman"/>
          <w:b/>
          <w:color w:val="auto"/>
          <w:szCs w:val="24"/>
        </w:rPr>
      </w:pPr>
      <w:r w:rsidRPr="00042DDC">
        <w:rPr>
          <w:rFonts w:ascii="Times New Roman" w:hAnsi="Times New Roman" w:cs="Times New Roman"/>
          <w:bCs/>
          <w:color w:val="auto"/>
          <w:szCs w:val="24"/>
        </w:rPr>
        <w:lastRenderedPageBreak/>
        <w:t>Caso atendidas as condições de participação, a habilitação dos fornecedores/prestadores de serviço será verificada por meio documentos por ele abrangidos</w:t>
      </w:r>
      <w:r w:rsidRPr="00042DDC">
        <w:rPr>
          <w:rFonts w:ascii="Times New Roman" w:hAnsi="Times New Roman" w:cs="Times New Roman"/>
          <w:b/>
          <w:color w:val="auto"/>
          <w:szCs w:val="24"/>
        </w:rPr>
        <w:t xml:space="preserve">. </w:t>
      </w:r>
    </w:p>
    <w:p w14:paraId="01D3A5D5" w14:textId="77777777" w:rsidR="00727084" w:rsidRPr="00042DDC" w:rsidRDefault="00727084" w:rsidP="007D398A">
      <w:pPr>
        <w:spacing w:line="276" w:lineRule="auto"/>
        <w:ind w:left="-5" w:right="114"/>
        <w:rPr>
          <w:rFonts w:ascii="Times New Roman" w:hAnsi="Times New Roman" w:cs="Times New Roman"/>
          <w:bCs/>
          <w:color w:val="auto"/>
          <w:szCs w:val="24"/>
        </w:rPr>
      </w:pPr>
      <w:r w:rsidRPr="00042DDC">
        <w:rPr>
          <w:rFonts w:ascii="Times New Roman" w:hAnsi="Times New Roman" w:cs="Times New Roman"/>
          <w:bCs/>
          <w:color w:val="auto"/>
          <w:szCs w:val="24"/>
        </w:rPr>
        <w:t>6.3.1. É dever do fornecedor/prestador de serviço atualizar previamente as comprovações constantes do para que estejam vigentes na data da abertura da sessão pública, ou encaminhar, quando solicitado, a respectiva documentação atualizada.</w:t>
      </w:r>
    </w:p>
    <w:p w14:paraId="2F8D7D80"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Cs/>
          <w:color w:val="auto"/>
          <w:szCs w:val="24"/>
        </w:rPr>
        <w:t>6.3.2.</w:t>
      </w:r>
      <w:r w:rsidRPr="00042DDC">
        <w:rPr>
          <w:rFonts w:ascii="Times New Roman" w:hAnsi="Times New Roman" w:cs="Times New Roman"/>
          <w:b/>
          <w:color w:val="auto"/>
          <w:szCs w:val="24"/>
        </w:rPr>
        <w:t xml:space="preserve"> </w:t>
      </w:r>
      <w:r w:rsidRPr="00042DDC">
        <w:rPr>
          <w:rFonts w:ascii="Times New Roman" w:hAnsi="Times New Roman" w:cs="Times New Roman"/>
          <w:color w:val="auto"/>
          <w:szCs w:val="24"/>
        </w:rPr>
        <w:t>O descumprimento do subitem acima implicará a inabilitação do fornecedor, exceto se a consulta aos sítios eletrônicos oficiais emissores de certidões lograr êxito em encontrar a(s) certidão(</w:t>
      </w:r>
      <w:proofErr w:type="spellStart"/>
      <w:r w:rsidRPr="00042DDC">
        <w:rPr>
          <w:rFonts w:ascii="Times New Roman" w:hAnsi="Times New Roman" w:cs="Times New Roman"/>
          <w:color w:val="auto"/>
          <w:szCs w:val="24"/>
        </w:rPr>
        <w:t>ões</w:t>
      </w:r>
      <w:proofErr w:type="spellEnd"/>
      <w:r w:rsidRPr="00042DDC">
        <w:rPr>
          <w:rFonts w:ascii="Times New Roman" w:hAnsi="Times New Roman" w:cs="Times New Roman"/>
          <w:color w:val="auto"/>
          <w:szCs w:val="24"/>
        </w:rPr>
        <w:t xml:space="preserve">) válida(s). </w:t>
      </w:r>
    </w:p>
    <w:p w14:paraId="621455EA" w14:textId="77777777" w:rsidR="00727084" w:rsidRPr="00042DDC" w:rsidRDefault="00727084" w:rsidP="007D398A">
      <w:pPr>
        <w:spacing w:line="276" w:lineRule="auto"/>
        <w:ind w:left="-5" w:right="112"/>
        <w:rPr>
          <w:rFonts w:ascii="Times New Roman" w:hAnsi="Times New Roman" w:cs="Times New Roman"/>
          <w:color w:val="auto"/>
          <w:szCs w:val="24"/>
        </w:rPr>
      </w:pPr>
      <w:r w:rsidRPr="00042DDC">
        <w:rPr>
          <w:rFonts w:ascii="Times New Roman" w:hAnsi="Times New Roman" w:cs="Times New Roman"/>
          <w:bCs/>
          <w:color w:val="auto"/>
          <w:szCs w:val="24"/>
        </w:rPr>
        <w:t>6.4.</w:t>
      </w:r>
      <w:r w:rsidRPr="00042DDC">
        <w:rPr>
          <w:rFonts w:ascii="Times New Roman" w:hAnsi="Times New Roman" w:cs="Times New Roman"/>
          <w:b/>
          <w:color w:val="auto"/>
          <w:szCs w:val="24"/>
        </w:rPr>
        <w:t xml:space="preserve"> </w:t>
      </w:r>
      <w:r w:rsidRPr="00042DDC">
        <w:rPr>
          <w:rFonts w:ascii="Times New Roman" w:hAnsi="Times New Roman" w:cs="Times New Roman"/>
          <w:color w:val="auto"/>
          <w:szCs w:val="24"/>
        </w:rPr>
        <w:t xml:space="preserve">Havendo a necessidade de envio de documentos de habilitação complementares, necessários à confirmação daqueles exigidos neste Edital e já apresentados, o fornecedor/prestador de serviço será convocado a encaminhá-los, em formato digital, após solicitação da Administração, sob pena de inabilitação. </w:t>
      </w:r>
    </w:p>
    <w:p w14:paraId="4130EE9D" w14:textId="77777777" w:rsidR="00727084" w:rsidRPr="00042DDC" w:rsidRDefault="00727084" w:rsidP="007D398A">
      <w:pPr>
        <w:spacing w:line="276" w:lineRule="auto"/>
        <w:ind w:left="-5" w:right="114"/>
        <w:rPr>
          <w:rFonts w:ascii="Times New Roman" w:hAnsi="Times New Roman" w:cs="Times New Roman"/>
          <w:bCs/>
          <w:color w:val="auto"/>
          <w:szCs w:val="24"/>
        </w:rPr>
      </w:pPr>
      <w:r w:rsidRPr="00042DDC">
        <w:rPr>
          <w:rFonts w:ascii="Times New Roman" w:hAnsi="Times New Roman" w:cs="Times New Roman"/>
          <w:bCs/>
          <w:color w:val="auto"/>
          <w:szCs w:val="24"/>
        </w:rPr>
        <w:t xml:space="preserve">6.5. Somente haverá a necessidade de comprovação do preenchimento de requisitos mediante apresentação dos documentos originais não-digitais quando houver dúvida em relação à integridade do documento digital. </w:t>
      </w:r>
    </w:p>
    <w:p w14:paraId="0D3ED980"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6.6. Havendo necessidade de analisar minuciosamente os documentos exigidos, a sessão será suspensa, sendo informada a nova data e horário para a sua continuidade. </w:t>
      </w:r>
    </w:p>
    <w:p w14:paraId="3F2ABC85"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6.7. Será inabilitado o fornecedor/prestador de serviço que não comprovar sua habilitação, seja por não apresentar quaisquer dos documentos exigidos, ou apresentá-los em desacordo com o estabelecido neste Edital. </w:t>
      </w:r>
    </w:p>
    <w:p w14:paraId="658F1CEC" w14:textId="77777777" w:rsidR="00727084" w:rsidRPr="00042DDC" w:rsidRDefault="00727084" w:rsidP="007D398A">
      <w:pPr>
        <w:spacing w:line="276" w:lineRule="auto"/>
        <w:ind w:left="-5" w:right="111"/>
        <w:rPr>
          <w:rFonts w:ascii="Times New Roman" w:hAnsi="Times New Roman" w:cs="Times New Roman"/>
          <w:bCs/>
          <w:color w:val="auto"/>
          <w:szCs w:val="24"/>
        </w:rPr>
      </w:pPr>
      <w:r w:rsidRPr="00042DDC">
        <w:rPr>
          <w:rFonts w:ascii="Times New Roman" w:hAnsi="Times New Roman" w:cs="Times New Roman"/>
          <w:bCs/>
          <w:color w:val="auto"/>
          <w:szCs w:val="24"/>
        </w:rPr>
        <w:t>6.7.1. Na hipótese de o fornecedor/prestador de serviço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3E556513"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Cs/>
          <w:color w:val="auto"/>
          <w:szCs w:val="24"/>
        </w:rPr>
        <w:t>6.8</w:t>
      </w:r>
      <w:r w:rsidRPr="00042DDC">
        <w:rPr>
          <w:rFonts w:ascii="Times New Roman" w:hAnsi="Times New Roman" w:cs="Times New Roman"/>
          <w:b/>
          <w:color w:val="auto"/>
          <w:szCs w:val="24"/>
        </w:rPr>
        <w:t xml:space="preserve">. </w:t>
      </w:r>
      <w:r w:rsidRPr="00042DDC">
        <w:rPr>
          <w:rFonts w:ascii="Times New Roman" w:hAnsi="Times New Roman" w:cs="Times New Roman"/>
          <w:color w:val="auto"/>
          <w:szCs w:val="24"/>
        </w:rPr>
        <w:t>Constatado o atendimento às exigências de habilitação, o fornecedor será habilitado.</w:t>
      </w:r>
    </w:p>
    <w:p w14:paraId="6D134D7C" w14:textId="77777777" w:rsidR="00727084" w:rsidRPr="00BD4AC7" w:rsidRDefault="00727084" w:rsidP="007D398A">
      <w:pPr>
        <w:pStyle w:val="Ttulo2"/>
        <w:numPr>
          <w:ilvl w:val="0"/>
          <w:numId w:val="2"/>
        </w:numPr>
        <w:spacing w:line="276" w:lineRule="auto"/>
        <w:ind w:left="0" w:hanging="360"/>
        <w:rPr>
          <w:rFonts w:ascii="Times New Roman" w:hAnsi="Times New Roman" w:cs="Times New Roman"/>
          <w:b/>
          <w:color w:val="auto"/>
          <w:sz w:val="24"/>
          <w:szCs w:val="24"/>
        </w:rPr>
      </w:pPr>
      <w:r w:rsidRPr="00BD4AC7">
        <w:rPr>
          <w:rFonts w:ascii="Times New Roman" w:hAnsi="Times New Roman" w:cs="Times New Roman"/>
          <w:b/>
          <w:color w:val="auto"/>
          <w:sz w:val="24"/>
          <w:szCs w:val="24"/>
        </w:rPr>
        <w:t xml:space="preserve">ADJUDICAÇÃO, HOMOLOGAÇÃO E CONTRATAÇÃO: </w:t>
      </w:r>
    </w:p>
    <w:p w14:paraId="1890881C"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7.1. Encerradas a etapa de julgamento e de habilitação, o processo será encaminhado à autoridade superior para adjudicação do objeto e homologação do procedimento, observado, no que couber, o disposto no art. 71 da Lei nº 14.133, de 2021.</w:t>
      </w:r>
    </w:p>
    <w:p w14:paraId="7BC24999"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7.2. Após a homologação e adjudicação, caso se conclua pela contratação, poderá ser firmado Termo de Contrato ou emitido instrumento equivalente. </w:t>
      </w:r>
    </w:p>
    <w:p w14:paraId="678E71F5" w14:textId="77777777" w:rsidR="00727084" w:rsidRPr="00042DDC" w:rsidRDefault="00727084" w:rsidP="007D398A">
      <w:pPr>
        <w:spacing w:line="276" w:lineRule="auto"/>
        <w:ind w:left="-5" w:right="115"/>
        <w:rPr>
          <w:rFonts w:ascii="Times New Roman" w:hAnsi="Times New Roman" w:cs="Times New Roman"/>
          <w:bCs/>
          <w:color w:val="auto"/>
          <w:szCs w:val="24"/>
        </w:rPr>
      </w:pPr>
      <w:r w:rsidRPr="00042DDC">
        <w:rPr>
          <w:rFonts w:ascii="Times New Roman" w:hAnsi="Times New Roman" w:cs="Times New Roman"/>
          <w:bCs/>
          <w:color w:val="auto"/>
          <w:szCs w:val="24"/>
        </w:rPr>
        <w:t xml:space="preserve">7.3. Poderá, ainda, ser dispensada a celebração de Termo Específico de Contrato entre as partes, de acordo com art. 95 da Lei Federal n.º 14.133/21 passando a substituí-lo os seguintes documentos: </w:t>
      </w:r>
    </w:p>
    <w:p w14:paraId="5EB6BC1D"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lastRenderedPageBreak/>
        <w:t xml:space="preserve">7.3.1. Este Instrumento Convocatório; </w:t>
      </w:r>
    </w:p>
    <w:p w14:paraId="235B84E5" w14:textId="31A046EE"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7.3.2. A proposta da empresa vencedora lançada no </w:t>
      </w:r>
      <w:r w:rsidR="00F94E33">
        <w:rPr>
          <w:rFonts w:ascii="Times New Roman" w:hAnsi="Times New Roman" w:cs="Times New Roman"/>
          <w:bCs/>
          <w:color w:val="auto"/>
          <w:szCs w:val="24"/>
        </w:rPr>
        <w:t>e-mail</w:t>
      </w:r>
      <w:r w:rsidRPr="00042DDC">
        <w:rPr>
          <w:rFonts w:ascii="Times New Roman" w:hAnsi="Times New Roman" w:cs="Times New Roman"/>
          <w:bCs/>
          <w:color w:val="auto"/>
          <w:szCs w:val="24"/>
        </w:rPr>
        <w:t xml:space="preserve">; e </w:t>
      </w:r>
    </w:p>
    <w:p w14:paraId="09060F4D"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7.3.3. A Nota de Empenho. </w:t>
      </w:r>
    </w:p>
    <w:p w14:paraId="4885A2BC" w14:textId="77777777" w:rsidR="00727084" w:rsidRPr="00042DDC" w:rsidRDefault="00727084" w:rsidP="007D398A">
      <w:pPr>
        <w:spacing w:line="276" w:lineRule="auto"/>
        <w:ind w:left="-5" w:right="111"/>
        <w:rPr>
          <w:rFonts w:ascii="Times New Roman" w:hAnsi="Times New Roman" w:cs="Times New Roman"/>
          <w:bCs/>
          <w:color w:val="auto"/>
          <w:szCs w:val="24"/>
        </w:rPr>
      </w:pPr>
      <w:r w:rsidRPr="00042DDC">
        <w:rPr>
          <w:rFonts w:ascii="Times New Roman" w:hAnsi="Times New Roman" w:cs="Times New Roman"/>
          <w:bCs/>
          <w:color w:val="auto"/>
          <w:szCs w:val="24"/>
        </w:rPr>
        <w:t xml:space="preserve">7.4. O adjudicatário terá o prazo de até 5 (cinco) dias úteis, contados a partir da data de sua convocação, para aceitar a Nota de Empenho, sob pena de decair do direito à contratação, sem prejuízo das sanções previstas neste Edital. </w:t>
      </w:r>
    </w:p>
    <w:p w14:paraId="49C0F51E" w14:textId="77777777" w:rsidR="00727084" w:rsidRPr="00042DDC" w:rsidRDefault="00727084" w:rsidP="007D398A">
      <w:pPr>
        <w:spacing w:line="276" w:lineRule="auto"/>
        <w:ind w:left="-5" w:right="112"/>
        <w:rPr>
          <w:rFonts w:ascii="Times New Roman" w:hAnsi="Times New Roman" w:cs="Times New Roman"/>
          <w:bCs/>
          <w:color w:val="auto"/>
          <w:szCs w:val="24"/>
        </w:rPr>
      </w:pPr>
      <w:r w:rsidRPr="00042DDC">
        <w:rPr>
          <w:rFonts w:ascii="Times New Roman" w:hAnsi="Times New Roman" w:cs="Times New Roman"/>
          <w:bCs/>
          <w:color w:val="auto"/>
          <w:szCs w:val="24"/>
        </w:rPr>
        <w:t xml:space="preserve">7.4.1. Alternativamente à convocação para comparecer perante o órgão ou entidade para a assinatura do Termo de Contrato, a Administração poderá encaminhá-lo para assinatura, mediante correspondência postal com aviso de recebimento (AR) ou correio eletrônico, para que seja assinado e devolvido, inclusive através certificação digital, no prazo de até 5 (cinco) dias, a contar da data de seu recebimento. </w:t>
      </w:r>
    </w:p>
    <w:p w14:paraId="0A884C2E" w14:textId="77777777" w:rsidR="00727084" w:rsidRPr="00042DDC" w:rsidRDefault="00727084" w:rsidP="007D398A">
      <w:pPr>
        <w:spacing w:line="276" w:lineRule="auto"/>
        <w:ind w:left="-5" w:right="115"/>
        <w:rPr>
          <w:rFonts w:ascii="Times New Roman" w:hAnsi="Times New Roman" w:cs="Times New Roman"/>
          <w:bCs/>
          <w:color w:val="auto"/>
          <w:szCs w:val="24"/>
        </w:rPr>
      </w:pPr>
      <w:r w:rsidRPr="00042DDC">
        <w:rPr>
          <w:rFonts w:ascii="Times New Roman" w:hAnsi="Times New Roman" w:cs="Times New Roman"/>
          <w:bCs/>
          <w:color w:val="auto"/>
          <w:szCs w:val="24"/>
        </w:rPr>
        <w:t xml:space="preserve">7.4.2. O prazo previsto para assinatura do contrato ou aceitação da nota de empenho ou instrumento equivalente poderá ser prorrogado 1 (uma) vez, por igual período, por solicitação justificada do adjudicatário e aceita pela Administração. </w:t>
      </w:r>
    </w:p>
    <w:p w14:paraId="29DF30BE"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7.5. O Aceite da Nota de Empenho ou do instrumento equivalente, emitida à empresa adjudicada, implica no reconhecimento de que: </w:t>
      </w:r>
    </w:p>
    <w:p w14:paraId="725DAD0E"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7.5.1. Referida Nota está substituindo o contrato, aplicando-se à relação de negócios ali estabelecida as disposições da Lei nº 14.133, de 2021; </w:t>
      </w:r>
    </w:p>
    <w:p w14:paraId="0EC4EF98"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7.5.2. A contratada se vincula à sua proposta e às previsões contidas no Edital e seus anexos; </w:t>
      </w:r>
    </w:p>
    <w:p w14:paraId="34285749"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7.5.3. A contratada reconhece que as hipóteses de rescisão são aquelas previstas nos artigos 137 e 138 da Lei Federal n.º 14.133/21 e reconhece os direitos da Administração previstos nos artigos 137 a 139 da mesma Lei. </w:t>
      </w:r>
    </w:p>
    <w:p w14:paraId="0AA966C9"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7.6. O prazo de vigência da contratação será aquele constante do projeto básico/termo de referência, anexo ao Edital. </w:t>
      </w:r>
    </w:p>
    <w:p w14:paraId="1FD8E9A4" w14:textId="77777777" w:rsidR="00727084" w:rsidRPr="00042DDC" w:rsidRDefault="00727084" w:rsidP="007D398A">
      <w:pPr>
        <w:spacing w:line="276" w:lineRule="auto"/>
        <w:ind w:left="-5" w:right="115"/>
        <w:rPr>
          <w:rFonts w:ascii="Times New Roman" w:hAnsi="Times New Roman" w:cs="Times New Roman"/>
          <w:color w:val="auto"/>
          <w:szCs w:val="24"/>
        </w:rPr>
      </w:pPr>
      <w:r w:rsidRPr="00042DDC">
        <w:rPr>
          <w:rFonts w:ascii="Times New Roman" w:hAnsi="Times New Roman" w:cs="Times New Roman"/>
          <w:bCs/>
          <w:color w:val="auto"/>
          <w:szCs w:val="24"/>
        </w:rPr>
        <w:t>7.7. Na assinatura</w:t>
      </w:r>
      <w:r w:rsidRPr="00042DDC">
        <w:rPr>
          <w:rFonts w:ascii="Times New Roman" w:hAnsi="Times New Roman" w:cs="Times New Roman"/>
          <w:color w:val="auto"/>
          <w:szCs w:val="24"/>
        </w:rPr>
        <w:t xml:space="preserve"> do contrato ou do instrumento equivalente será exigida a comprovação das condições de habilitação e contratação consignadas neste edital, que deverão ser mantidas pelo fornecedor durante a vigência do contrato.</w:t>
      </w:r>
    </w:p>
    <w:p w14:paraId="5F87EA07" w14:textId="77777777" w:rsidR="00727084" w:rsidRPr="00BD4AC7" w:rsidRDefault="00727084" w:rsidP="007D398A">
      <w:pPr>
        <w:pStyle w:val="Ttulo2"/>
        <w:numPr>
          <w:ilvl w:val="0"/>
          <w:numId w:val="2"/>
        </w:numPr>
        <w:spacing w:line="276" w:lineRule="auto"/>
        <w:ind w:left="0" w:hanging="360"/>
        <w:rPr>
          <w:rFonts w:ascii="Times New Roman" w:hAnsi="Times New Roman" w:cs="Times New Roman"/>
          <w:b/>
          <w:color w:val="auto"/>
          <w:sz w:val="24"/>
          <w:szCs w:val="24"/>
        </w:rPr>
      </w:pPr>
      <w:r w:rsidRPr="00BD4AC7">
        <w:rPr>
          <w:rFonts w:ascii="Times New Roman" w:hAnsi="Times New Roman" w:cs="Times New Roman"/>
          <w:b/>
          <w:color w:val="auto"/>
          <w:sz w:val="24"/>
          <w:szCs w:val="24"/>
        </w:rPr>
        <w:t>SANÇÕES:</w:t>
      </w:r>
    </w:p>
    <w:p w14:paraId="7C2A0A3F"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8.1. Comete infração administrativa o fornecedor que cometer quaisquer das infrações previstas no art. 155 da Lei nº 14.133, de 2021, quais sejam: </w:t>
      </w:r>
    </w:p>
    <w:p w14:paraId="73D80ED1"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8.1.1. Dar causa à inexecução parcial do contrato; </w:t>
      </w:r>
    </w:p>
    <w:p w14:paraId="42BD528D"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lastRenderedPageBreak/>
        <w:t xml:space="preserve">8.1.2. Dar causa à inexecução parcial do contrato que cause grave dano à Administração, ao funcionamento dos serviços públicos ou ao interesse coletivo; </w:t>
      </w:r>
    </w:p>
    <w:p w14:paraId="7414B0FA"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8.1.3. Dar causa à inexecução total do contrato; </w:t>
      </w:r>
    </w:p>
    <w:p w14:paraId="58D66B24"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8.1.4. Deixar de entregar a documentação exigida para o certame; </w:t>
      </w:r>
    </w:p>
    <w:p w14:paraId="34D93BE4"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8.1.5. Não manter a proposta, salvo em decorrência de fato superveniente devidamente justificado; </w:t>
      </w:r>
    </w:p>
    <w:p w14:paraId="0CDB5E51"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8.1.6. Não celebrar o contrato ou não entregar a documentação exigida para a contratação, quando convocado dentro do prazo de validade de sua proposta; </w:t>
      </w:r>
    </w:p>
    <w:p w14:paraId="56BDFDA6"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8.1.7. Ensejar o retardamento da execução ou da entrega do objeto da licitação sem motivo justificado; </w:t>
      </w:r>
    </w:p>
    <w:p w14:paraId="51B8BA4C"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8.1.8. Apresentar declaração ou documentação falsa exigida para o certame ou prestar declaração falsa durante a dispensa eletrônica ou a execução do contrato; </w:t>
      </w:r>
    </w:p>
    <w:p w14:paraId="36CFCC27"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8.1.9. Fraudar a dispensa eletrônica ou praticar ato fraudulento na execução do contrato; </w:t>
      </w:r>
    </w:p>
    <w:p w14:paraId="5CD7C623"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8.1.10. Comportar-se de modo inidôneo ou cometer fraude de qualquer natureza; </w:t>
      </w:r>
    </w:p>
    <w:p w14:paraId="5CD921FA" w14:textId="77777777" w:rsidR="00727084" w:rsidRPr="00042DDC" w:rsidRDefault="00727084" w:rsidP="007D398A">
      <w:pPr>
        <w:spacing w:line="276" w:lineRule="auto"/>
        <w:ind w:left="-5" w:right="114"/>
        <w:rPr>
          <w:rFonts w:ascii="Times New Roman" w:hAnsi="Times New Roman" w:cs="Times New Roman"/>
          <w:bCs/>
          <w:color w:val="auto"/>
          <w:szCs w:val="24"/>
        </w:rPr>
      </w:pPr>
      <w:r w:rsidRPr="00042DDC">
        <w:rPr>
          <w:rFonts w:ascii="Times New Roman" w:hAnsi="Times New Roman" w:cs="Times New Roman"/>
          <w:bCs/>
          <w:color w:val="auto"/>
          <w:szCs w:val="24"/>
        </w:rPr>
        <w:t xml:space="preserve">8.1.10.1. Considera-se comportamento inidôneo, entre outros, a declaração falsa quanto às condições de participação, quanto ao enquadramento como ME/EPP ou o conluio entre os fornecedores/prestadores de serviços, em qualquer momento da dispensa, mesmo após o encerramento da fase de lances. </w:t>
      </w:r>
    </w:p>
    <w:p w14:paraId="10F957ED"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8.1.11. Praticar atos ilícitos com vistas a frustrar os objetivos deste certame. </w:t>
      </w:r>
    </w:p>
    <w:p w14:paraId="48AEEC59"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8.1.12. Praticar ato lesivo previsto no</w:t>
      </w:r>
      <w:hyperlink r:id="rId31" w:anchor="art5">
        <w:r w:rsidRPr="00042DDC">
          <w:rPr>
            <w:rFonts w:ascii="Times New Roman" w:hAnsi="Times New Roman" w:cs="Times New Roman"/>
            <w:bCs/>
            <w:color w:val="auto"/>
            <w:szCs w:val="24"/>
          </w:rPr>
          <w:t xml:space="preserve"> </w:t>
        </w:r>
      </w:hyperlink>
      <w:hyperlink r:id="rId32" w:anchor="art5">
        <w:r w:rsidRPr="00042DDC">
          <w:rPr>
            <w:rFonts w:ascii="Times New Roman" w:hAnsi="Times New Roman" w:cs="Times New Roman"/>
            <w:bCs/>
            <w:color w:val="auto"/>
            <w:szCs w:val="24"/>
          </w:rPr>
          <w:t>art.</w:t>
        </w:r>
      </w:hyperlink>
      <w:hyperlink r:id="rId33" w:anchor="art5">
        <w:r w:rsidRPr="00042DDC">
          <w:rPr>
            <w:rFonts w:ascii="Times New Roman" w:hAnsi="Times New Roman" w:cs="Times New Roman"/>
            <w:bCs/>
            <w:color w:val="auto"/>
            <w:szCs w:val="24"/>
          </w:rPr>
          <w:t xml:space="preserve"> </w:t>
        </w:r>
      </w:hyperlink>
      <w:hyperlink r:id="rId34" w:anchor="art5">
        <w:r w:rsidRPr="00042DDC">
          <w:rPr>
            <w:rFonts w:ascii="Times New Roman" w:hAnsi="Times New Roman" w:cs="Times New Roman"/>
            <w:bCs/>
            <w:color w:val="auto"/>
            <w:szCs w:val="24"/>
          </w:rPr>
          <w:t>5º</w:t>
        </w:r>
      </w:hyperlink>
      <w:hyperlink r:id="rId35" w:anchor="art5">
        <w:r w:rsidRPr="00042DDC">
          <w:rPr>
            <w:rFonts w:ascii="Times New Roman" w:hAnsi="Times New Roman" w:cs="Times New Roman"/>
            <w:bCs/>
            <w:color w:val="auto"/>
            <w:szCs w:val="24"/>
          </w:rPr>
          <w:t xml:space="preserve"> </w:t>
        </w:r>
      </w:hyperlink>
      <w:hyperlink r:id="rId36" w:anchor="art5">
        <w:r w:rsidRPr="00042DDC">
          <w:rPr>
            <w:rFonts w:ascii="Times New Roman" w:hAnsi="Times New Roman" w:cs="Times New Roman"/>
            <w:bCs/>
            <w:color w:val="auto"/>
            <w:szCs w:val="24"/>
          </w:rPr>
          <w:t>da Lei nº</w:t>
        </w:r>
      </w:hyperlink>
      <w:hyperlink r:id="rId37" w:anchor="art5">
        <w:r w:rsidRPr="00042DDC">
          <w:rPr>
            <w:rFonts w:ascii="Times New Roman" w:hAnsi="Times New Roman" w:cs="Times New Roman"/>
            <w:bCs/>
            <w:color w:val="auto"/>
            <w:szCs w:val="24"/>
          </w:rPr>
          <w:t xml:space="preserve"> </w:t>
        </w:r>
      </w:hyperlink>
      <w:hyperlink r:id="rId38" w:anchor="art5">
        <w:r w:rsidRPr="00042DDC">
          <w:rPr>
            <w:rFonts w:ascii="Times New Roman" w:hAnsi="Times New Roman" w:cs="Times New Roman"/>
            <w:bCs/>
            <w:color w:val="auto"/>
            <w:szCs w:val="24"/>
          </w:rPr>
          <w:t>12.846, de</w:t>
        </w:r>
      </w:hyperlink>
      <w:hyperlink r:id="rId39" w:anchor="art5">
        <w:r w:rsidRPr="00042DDC">
          <w:rPr>
            <w:rFonts w:ascii="Times New Roman" w:hAnsi="Times New Roman" w:cs="Times New Roman"/>
            <w:bCs/>
            <w:color w:val="auto"/>
            <w:szCs w:val="24"/>
          </w:rPr>
          <w:t xml:space="preserve"> </w:t>
        </w:r>
      </w:hyperlink>
      <w:hyperlink r:id="rId40" w:anchor="art5">
        <w:r w:rsidRPr="00042DDC">
          <w:rPr>
            <w:rFonts w:ascii="Times New Roman" w:hAnsi="Times New Roman" w:cs="Times New Roman"/>
            <w:bCs/>
            <w:color w:val="auto"/>
            <w:szCs w:val="24"/>
          </w:rPr>
          <w:t>1º</w:t>
        </w:r>
      </w:hyperlink>
      <w:hyperlink r:id="rId41" w:anchor="art5">
        <w:r w:rsidRPr="00042DDC">
          <w:rPr>
            <w:rFonts w:ascii="Times New Roman" w:hAnsi="Times New Roman" w:cs="Times New Roman"/>
            <w:bCs/>
            <w:color w:val="auto"/>
            <w:szCs w:val="24"/>
          </w:rPr>
          <w:t xml:space="preserve"> </w:t>
        </w:r>
      </w:hyperlink>
      <w:hyperlink r:id="rId42" w:anchor="art5">
        <w:r w:rsidRPr="00042DDC">
          <w:rPr>
            <w:rFonts w:ascii="Times New Roman" w:hAnsi="Times New Roman" w:cs="Times New Roman"/>
            <w:bCs/>
            <w:color w:val="auto"/>
            <w:szCs w:val="24"/>
          </w:rPr>
          <w:t>de agosto</w:t>
        </w:r>
      </w:hyperlink>
      <w:hyperlink r:id="rId43" w:anchor="art5">
        <w:r w:rsidRPr="00042DDC">
          <w:rPr>
            <w:rFonts w:ascii="Times New Roman" w:hAnsi="Times New Roman" w:cs="Times New Roman"/>
            <w:bCs/>
            <w:color w:val="auto"/>
            <w:szCs w:val="24"/>
          </w:rPr>
          <w:t xml:space="preserve"> </w:t>
        </w:r>
      </w:hyperlink>
      <w:hyperlink r:id="rId44" w:anchor="art5">
        <w:r w:rsidRPr="00042DDC">
          <w:rPr>
            <w:rFonts w:ascii="Times New Roman" w:hAnsi="Times New Roman" w:cs="Times New Roman"/>
            <w:bCs/>
            <w:color w:val="auto"/>
            <w:szCs w:val="24"/>
          </w:rPr>
          <w:t>de</w:t>
        </w:r>
      </w:hyperlink>
      <w:hyperlink r:id="rId45" w:anchor="art5">
        <w:r w:rsidRPr="00042DDC">
          <w:rPr>
            <w:rFonts w:ascii="Times New Roman" w:hAnsi="Times New Roman" w:cs="Times New Roman"/>
            <w:bCs/>
            <w:color w:val="auto"/>
            <w:szCs w:val="24"/>
          </w:rPr>
          <w:t xml:space="preserve"> </w:t>
        </w:r>
      </w:hyperlink>
      <w:hyperlink r:id="rId46" w:anchor="art5">
        <w:r w:rsidRPr="00042DDC">
          <w:rPr>
            <w:rFonts w:ascii="Times New Roman" w:hAnsi="Times New Roman" w:cs="Times New Roman"/>
            <w:bCs/>
            <w:color w:val="auto"/>
            <w:szCs w:val="24"/>
          </w:rPr>
          <w:t>2013.</w:t>
        </w:r>
      </w:hyperlink>
      <w:hyperlink r:id="rId47" w:anchor="art5">
        <w:r w:rsidRPr="00042DDC">
          <w:rPr>
            <w:rFonts w:ascii="Times New Roman" w:hAnsi="Times New Roman" w:cs="Times New Roman"/>
            <w:bCs/>
            <w:color w:val="auto"/>
            <w:szCs w:val="24"/>
          </w:rPr>
          <w:t xml:space="preserve"> </w:t>
        </w:r>
      </w:hyperlink>
    </w:p>
    <w:p w14:paraId="79ADF695"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8.2. O fornecedor/prestador de serviço que cometer qualquer das infrações discriminadas nos subitens anteriores ficará sujeito, sem prejuízo da responsabilidade civil e criminal, às seguintes sanções: </w:t>
      </w:r>
    </w:p>
    <w:p w14:paraId="21D9B3AF" w14:textId="77777777" w:rsidR="00727084" w:rsidRPr="00042DDC" w:rsidRDefault="00727084" w:rsidP="007D398A">
      <w:pPr>
        <w:numPr>
          <w:ilvl w:val="0"/>
          <w:numId w:val="5"/>
        </w:numPr>
        <w:spacing w:after="5" w:line="276" w:lineRule="auto"/>
        <w:ind w:right="0"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Advertência pela falta do subitem 8.1.1 deste Edital, quando não se justificar a imposição de penalidade mais grave; </w:t>
      </w:r>
    </w:p>
    <w:p w14:paraId="37CEF64C" w14:textId="77777777" w:rsidR="00727084" w:rsidRPr="00042DDC" w:rsidRDefault="00727084" w:rsidP="007D398A">
      <w:pPr>
        <w:numPr>
          <w:ilvl w:val="0"/>
          <w:numId w:val="5"/>
        </w:numPr>
        <w:spacing w:after="5" w:line="276" w:lineRule="auto"/>
        <w:ind w:right="0" w:firstLine="0"/>
        <w:rPr>
          <w:rFonts w:ascii="Times New Roman" w:hAnsi="Times New Roman" w:cs="Times New Roman"/>
          <w:bCs/>
          <w:color w:val="auto"/>
          <w:szCs w:val="24"/>
        </w:rPr>
      </w:pPr>
      <w:r w:rsidRPr="00042DDC">
        <w:rPr>
          <w:rFonts w:ascii="Times New Roman" w:hAnsi="Times New Roman" w:cs="Times New Roman"/>
          <w:bCs/>
          <w:color w:val="auto"/>
          <w:szCs w:val="24"/>
        </w:rPr>
        <w:t>Multa de 2 % (dois por cento) sobre o valor estimado do(s) item(s) prejudicado(s) pela conduta do fornecedor/prestador de serviços, por qualquer das infrações dos subitens 8.1.1 a 8.1.12;</w:t>
      </w:r>
    </w:p>
    <w:p w14:paraId="19CBA484" w14:textId="77777777" w:rsidR="00727084" w:rsidRPr="00042DDC" w:rsidRDefault="00727084" w:rsidP="007D398A">
      <w:pPr>
        <w:numPr>
          <w:ilvl w:val="0"/>
          <w:numId w:val="5"/>
        </w:numPr>
        <w:spacing w:after="5" w:line="276" w:lineRule="auto"/>
        <w:ind w:left="-5" w:right="0"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Impedimento de licitar e contratar no âmbito da Administração Pública direta e indireta do ente federativo que tiver aplicado a sanção, pelo prazo máximo de 3 (três) anos, nos casos dos subitens 8.1.2 a 8.1.7 deste Edital, quando não se justificar a imposição de penalidade mais grave; </w:t>
      </w:r>
    </w:p>
    <w:p w14:paraId="34732CCD" w14:textId="77777777" w:rsidR="00727084" w:rsidRPr="00042DDC" w:rsidRDefault="00727084" w:rsidP="007D398A">
      <w:pPr>
        <w:numPr>
          <w:ilvl w:val="0"/>
          <w:numId w:val="5"/>
        </w:numPr>
        <w:spacing w:after="5" w:line="276" w:lineRule="auto"/>
        <w:ind w:right="0" w:firstLine="0"/>
        <w:rPr>
          <w:rFonts w:ascii="Times New Roman" w:hAnsi="Times New Roman" w:cs="Times New Roman"/>
          <w:bCs/>
          <w:color w:val="auto"/>
          <w:szCs w:val="24"/>
        </w:rPr>
      </w:pPr>
      <w:r w:rsidRPr="00042DDC">
        <w:rPr>
          <w:rFonts w:ascii="Times New Roman" w:hAnsi="Times New Roman" w:cs="Times New Roman"/>
          <w:bCs/>
          <w:color w:val="auto"/>
          <w:szCs w:val="24"/>
        </w:rPr>
        <w:lastRenderedPageBreak/>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p>
    <w:p w14:paraId="418A8DF0" w14:textId="77777777" w:rsidR="00727084" w:rsidRPr="00042DDC" w:rsidRDefault="00727084" w:rsidP="007D398A">
      <w:pPr>
        <w:spacing w:line="276" w:lineRule="auto"/>
        <w:rPr>
          <w:rFonts w:ascii="Times New Roman" w:hAnsi="Times New Roman" w:cs="Times New Roman"/>
          <w:bCs/>
          <w:color w:val="auto"/>
          <w:szCs w:val="24"/>
        </w:rPr>
      </w:pPr>
      <w:r w:rsidRPr="00042DDC">
        <w:rPr>
          <w:rFonts w:ascii="Times New Roman" w:hAnsi="Times New Roman" w:cs="Times New Roman"/>
          <w:bCs/>
          <w:color w:val="auto"/>
          <w:szCs w:val="24"/>
        </w:rPr>
        <w:t xml:space="preserve">8.3. Na aplicação das sanções serão considerados: </w:t>
      </w:r>
    </w:p>
    <w:p w14:paraId="7B740561"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8.3.1. A natureza e a gravidade da infração cometida; </w:t>
      </w:r>
    </w:p>
    <w:p w14:paraId="2CFF483C"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8.3.2. As peculiaridades do caso concreto; </w:t>
      </w:r>
    </w:p>
    <w:p w14:paraId="5882F226"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8.3.3. As circunstâncias agravantes ou atenuantes; </w:t>
      </w:r>
    </w:p>
    <w:p w14:paraId="3290792B"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8.3.4. Os danos que dela provierem para a Administração Pública; </w:t>
      </w:r>
    </w:p>
    <w:p w14:paraId="6B852688"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8.3.5. A implantação ou o aperfeiçoamento de programa de integridade, conforme normas e orientações dos órgãos de controle.</w:t>
      </w:r>
    </w:p>
    <w:p w14:paraId="6E242D49" w14:textId="77777777" w:rsidR="00727084" w:rsidRPr="00042DDC" w:rsidRDefault="00727084" w:rsidP="007D398A">
      <w:pPr>
        <w:numPr>
          <w:ilvl w:val="1"/>
          <w:numId w:val="6"/>
        </w:numPr>
        <w:spacing w:after="5" w:line="276" w:lineRule="auto"/>
        <w:ind w:left="0" w:right="112" w:firstLine="0"/>
        <w:rPr>
          <w:rFonts w:ascii="Times New Roman" w:hAnsi="Times New Roman" w:cs="Times New Roman"/>
          <w:bCs/>
          <w:color w:val="auto"/>
          <w:szCs w:val="24"/>
        </w:rPr>
      </w:pPr>
      <w:r w:rsidRPr="00042DDC">
        <w:rPr>
          <w:rFonts w:ascii="Times New Roman" w:hAnsi="Times New Roman" w:cs="Times New Roman"/>
          <w:bCs/>
          <w:color w:val="auto"/>
          <w:szCs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7CEA2959" w14:textId="77777777" w:rsidR="00727084" w:rsidRPr="00042DDC" w:rsidRDefault="00727084" w:rsidP="007D398A">
      <w:pPr>
        <w:numPr>
          <w:ilvl w:val="1"/>
          <w:numId w:val="6"/>
        </w:numPr>
        <w:spacing w:after="5" w:line="276" w:lineRule="auto"/>
        <w:ind w:left="0" w:right="112"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A aplicação das sanções previstas neste Edital, em hipótese alguma, a obrigação de reparação integral do dano causado à Administração Pública. </w:t>
      </w:r>
    </w:p>
    <w:p w14:paraId="3E4147D3" w14:textId="77777777" w:rsidR="00727084" w:rsidRPr="00042DDC" w:rsidRDefault="00727084" w:rsidP="007D398A">
      <w:pPr>
        <w:numPr>
          <w:ilvl w:val="1"/>
          <w:numId w:val="6"/>
        </w:numPr>
        <w:spacing w:after="5" w:line="276" w:lineRule="auto"/>
        <w:ind w:left="0" w:right="112"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A penalidade de multa pode ser aplicada cumulativamente com as demais sanções. </w:t>
      </w:r>
    </w:p>
    <w:p w14:paraId="696D334E" w14:textId="77777777" w:rsidR="00727084" w:rsidRPr="00042DDC" w:rsidRDefault="00727084" w:rsidP="007D398A">
      <w:pPr>
        <w:numPr>
          <w:ilvl w:val="1"/>
          <w:numId w:val="6"/>
        </w:numPr>
        <w:spacing w:after="5" w:line="276" w:lineRule="auto"/>
        <w:ind w:left="0" w:right="112"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Apuração de Responsabilidade – PAAR. </w:t>
      </w:r>
    </w:p>
    <w:p w14:paraId="1D562662" w14:textId="77777777" w:rsidR="00727084" w:rsidRPr="00042DDC" w:rsidRDefault="00727084" w:rsidP="007D398A">
      <w:pPr>
        <w:numPr>
          <w:ilvl w:val="1"/>
          <w:numId w:val="6"/>
        </w:numPr>
        <w:spacing w:after="5" w:line="276" w:lineRule="auto"/>
        <w:ind w:left="0" w:right="112"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0D0B386C" w14:textId="77777777" w:rsidR="00727084" w:rsidRPr="00042DDC" w:rsidRDefault="00727084" w:rsidP="007D398A">
      <w:pPr>
        <w:numPr>
          <w:ilvl w:val="1"/>
          <w:numId w:val="6"/>
        </w:numPr>
        <w:spacing w:after="5" w:line="276" w:lineRule="auto"/>
        <w:ind w:left="0" w:right="112"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O processamento do PAAR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02805145" w14:textId="77777777" w:rsidR="00727084" w:rsidRPr="00042DDC" w:rsidRDefault="00727084" w:rsidP="007D398A">
      <w:pPr>
        <w:numPr>
          <w:ilvl w:val="1"/>
          <w:numId w:val="6"/>
        </w:numPr>
        <w:spacing w:after="5" w:line="276" w:lineRule="auto"/>
        <w:ind w:left="0" w:right="112"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A aplicação de qualquer das penalidades previstas realizar-se-á em processo administrativo que assegurará o contraditório e a ampla defesa ao fornecedor/adjudicatário, observando-se o procedimento previsto na Lei nº 14.133, de 2021, e subsidiariamente na Lei nº 9.784, de 1999. </w:t>
      </w:r>
    </w:p>
    <w:p w14:paraId="0FBA62DD" w14:textId="77777777" w:rsidR="00727084" w:rsidRPr="00042DDC" w:rsidRDefault="00727084" w:rsidP="007D398A">
      <w:pPr>
        <w:numPr>
          <w:ilvl w:val="1"/>
          <w:numId w:val="6"/>
        </w:numPr>
        <w:spacing w:after="5" w:line="276" w:lineRule="auto"/>
        <w:ind w:left="0" w:right="112" w:firstLine="0"/>
        <w:rPr>
          <w:rFonts w:ascii="Times New Roman" w:hAnsi="Times New Roman" w:cs="Times New Roman"/>
          <w:color w:val="auto"/>
          <w:szCs w:val="24"/>
        </w:rPr>
      </w:pPr>
      <w:r w:rsidRPr="00042DDC">
        <w:rPr>
          <w:rFonts w:ascii="Times New Roman" w:hAnsi="Times New Roman" w:cs="Times New Roman"/>
          <w:bCs/>
          <w:color w:val="auto"/>
          <w:szCs w:val="24"/>
        </w:rPr>
        <w:lastRenderedPageBreak/>
        <w:t>As</w:t>
      </w:r>
      <w:r w:rsidRPr="00042DDC">
        <w:rPr>
          <w:rFonts w:ascii="Times New Roman" w:hAnsi="Times New Roman" w:cs="Times New Roman"/>
          <w:color w:val="auto"/>
          <w:szCs w:val="24"/>
        </w:rPr>
        <w:t xml:space="preserve"> sanções por atos praticados no decorrer da contratação estão previstas nos anexos a este Edital. </w:t>
      </w:r>
    </w:p>
    <w:p w14:paraId="7C6F84DC" w14:textId="77777777" w:rsidR="00727084" w:rsidRPr="00BD4AC7" w:rsidRDefault="00727084" w:rsidP="007D398A">
      <w:pPr>
        <w:pStyle w:val="Ttulo2"/>
        <w:numPr>
          <w:ilvl w:val="0"/>
          <w:numId w:val="2"/>
        </w:numPr>
        <w:spacing w:line="276" w:lineRule="auto"/>
        <w:ind w:left="0" w:hanging="360"/>
        <w:rPr>
          <w:rFonts w:ascii="Times New Roman" w:hAnsi="Times New Roman" w:cs="Times New Roman"/>
          <w:b/>
          <w:color w:val="auto"/>
          <w:sz w:val="24"/>
          <w:szCs w:val="24"/>
        </w:rPr>
      </w:pPr>
      <w:r w:rsidRPr="00BD4AC7">
        <w:rPr>
          <w:rFonts w:ascii="Times New Roman" w:hAnsi="Times New Roman" w:cs="Times New Roman"/>
          <w:b/>
          <w:color w:val="auto"/>
          <w:sz w:val="24"/>
          <w:szCs w:val="24"/>
        </w:rPr>
        <w:t>DAS DISPOSIÇÕES GERAIS:</w:t>
      </w:r>
    </w:p>
    <w:p w14:paraId="5D48F530" w14:textId="77777777" w:rsidR="00727084" w:rsidRPr="00042DDC" w:rsidRDefault="00727084" w:rsidP="007D398A">
      <w:pPr>
        <w:spacing w:line="276" w:lineRule="auto"/>
        <w:ind w:left="-5" w:right="111"/>
        <w:rPr>
          <w:rFonts w:ascii="Times New Roman" w:hAnsi="Times New Roman" w:cs="Times New Roman"/>
          <w:bCs/>
          <w:color w:val="auto"/>
          <w:szCs w:val="24"/>
        </w:rPr>
      </w:pPr>
      <w:r w:rsidRPr="00042DDC">
        <w:rPr>
          <w:rFonts w:ascii="Times New Roman" w:hAnsi="Times New Roman" w:cs="Times New Roman"/>
          <w:bCs/>
          <w:color w:val="auto"/>
          <w:szCs w:val="24"/>
        </w:rPr>
        <w:t xml:space="preserve">9.1. O procedimento será divulgado no Portal da do município no Portal Nacional de Contratações Públicas - PNCP, e encaminhado automaticamente aos fornecedores/prestadores de serviços, por mensagem eletrônica, na correspondente linha de fornecimento que pretende atender. </w:t>
      </w:r>
    </w:p>
    <w:p w14:paraId="52F329A6"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9.2. No caso de todos os fornecedores/prestadores de serviços restarem desclassificados ou inabilitados (procedimento fracassado), a Administração poderá:</w:t>
      </w:r>
    </w:p>
    <w:p w14:paraId="55919EC5"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9.2.1. Republicar o presente edital com uma nova data;</w:t>
      </w:r>
    </w:p>
    <w:p w14:paraId="4E84C0C2" w14:textId="77777777" w:rsidR="00727084" w:rsidRPr="00042DDC" w:rsidRDefault="00727084" w:rsidP="007D398A">
      <w:pPr>
        <w:spacing w:line="276" w:lineRule="auto"/>
        <w:ind w:left="-5" w:right="112"/>
        <w:rPr>
          <w:rFonts w:ascii="Times New Roman" w:hAnsi="Times New Roman" w:cs="Times New Roman"/>
          <w:bCs/>
          <w:color w:val="auto"/>
          <w:szCs w:val="24"/>
        </w:rPr>
      </w:pPr>
      <w:r w:rsidRPr="00042DDC">
        <w:rPr>
          <w:rFonts w:ascii="Times New Roman" w:hAnsi="Times New Roman" w:cs="Times New Roman"/>
          <w:bCs/>
          <w:color w:val="auto"/>
          <w:szCs w:val="24"/>
        </w:rPr>
        <w:t>9.2.2. Valer-se, para a contratação, de proposta obtida na pesquisa de preços que serviu de base ao procedimento, se houver, privilegiando-se os menores preços, sempre que possível, e desde que atendidas às condições de habilitação exigidas.</w:t>
      </w:r>
    </w:p>
    <w:p w14:paraId="55E3C078" w14:textId="77777777" w:rsidR="00727084" w:rsidRPr="00042DDC" w:rsidRDefault="00727084" w:rsidP="007D398A">
      <w:pPr>
        <w:spacing w:line="276" w:lineRule="auto"/>
        <w:ind w:left="-5" w:right="113"/>
        <w:rPr>
          <w:rFonts w:ascii="Times New Roman" w:hAnsi="Times New Roman" w:cs="Times New Roman"/>
          <w:bCs/>
          <w:color w:val="auto"/>
          <w:szCs w:val="24"/>
        </w:rPr>
      </w:pPr>
      <w:r w:rsidRPr="00042DDC">
        <w:rPr>
          <w:rFonts w:ascii="Times New Roman" w:hAnsi="Times New Roman" w:cs="Times New Roman"/>
          <w:bCs/>
          <w:color w:val="auto"/>
          <w:szCs w:val="24"/>
        </w:rPr>
        <w:t xml:space="preserve">9.2.2.1. No caso do subitem anterior, a contratação será operacionalizada fora deste procedimento. </w:t>
      </w:r>
    </w:p>
    <w:p w14:paraId="1D5BAE50" w14:textId="77777777" w:rsidR="00727084" w:rsidRPr="00042DDC" w:rsidRDefault="00727084" w:rsidP="007D398A">
      <w:pPr>
        <w:spacing w:line="276" w:lineRule="auto"/>
        <w:ind w:left="-5" w:right="113"/>
        <w:rPr>
          <w:rFonts w:ascii="Times New Roman" w:hAnsi="Times New Roman" w:cs="Times New Roman"/>
          <w:bCs/>
          <w:color w:val="auto"/>
          <w:szCs w:val="24"/>
        </w:rPr>
      </w:pPr>
      <w:r w:rsidRPr="00042DDC">
        <w:rPr>
          <w:rFonts w:ascii="Times New Roman" w:hAnsi="Times New Roman" w:cs="Times New Roman"/>
          <w:bCs/>
          <w:color w:val="auto"/>
          <w:szCs w:val="24"/>
        </w:rPr>
        <w:t xml:space="preserve">9.2.3. Fixar prazo para que possa haver adequação das propostas ou da documentação de habilitação, conforme o caso. </w:t>
      </w:r>
    </w:p>
    <w:p w14:paraId="613AEA0F"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9.3. As providências dos subitens 9.2.1 e 9.2.2 acima também poderão ser utilizadas se não houver o comparecimento de quaisquer fornecedores/prestadores de serviço interessados (procedimento deserto). </w:t>
      </w:r>
    </w:p>
    <w:p w14:paraId="2C3227BA" w14:textId="77777777" w:rsidR="00727084" w:rsidRPr="00042DDC" w:rsidRDefault="00727084" w:rsidP="007D398A">
      <w:pPr>
        <w:spacing w:line="276" w:lineRule="auto"/>
        <w:ind w:left="-5" w:right="116"/>
        <w:rPr>
          <w:rFonts w:ascii="Times New Roman" w:hAnsi="Times New Roman" w:cs="Times New Roman"/>
          <w:bCs/>
          <w:color w:val="auto"/>
          <w:szCs w:val="24"/>
        </w:rPr>
      </w:pPr>
      <w:r w:rsidRPr="00042DDC">
        <w:rPr>
          <w:rFonts w:ascii="Times New Roman" w:hAnsi="Times New Roman" w:cs="Times New Roman"/>
          <w:bCs/>
          <w:color w:val="auto"/>
          <w:szCs w:val="24"/>
        </w:rPr>
        <w:t>9.4. Havendo a necessidade de realização de ato de qualquer natureza pelos fornecedores/prestadores de serviços, cujo prazo não conste deste Edital, deverá ser atendido o prazo indicado pelo agente competente da Administração na respectiva notificação.</w:t>
      </w:r>
    </w:p>
    <w:p w14:paraId="1B2AE217"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9.5. Caberá ao fornecedor/prestador de serviço acompanhar as operações, ficando responsável pelo ônus decorrente da perda do negócio diante da inobservância de quaisquer mensagens emitidas pela Administração ou de sua desconexão.</w:t>
      </w:r>
    </w:p>
    <w:p w14:paraId="573045D3" w14:textId="77777777" w:rsidR="00727084" w:rsidRPr="00042DDC" w:rsidRDefault="00727084" w:rsidP="007D398A">
      <w:pPr>
        <w:spacing w:line="276" w:lineRule="auto"/>
        <w:ind w:left="-5" w:right="112"/>
        <w:rPr>
          <w:rFonts w:ascii="Times New Roman" w:hAnsi="Times New Roman" w:cs="Times New Roman"/>
          <w:bCs/>
          <w:color w:val="auto"/>
          <w:szCs w:val="24"/>
        </w:rPr>
      </w:pPr>
      <w:r w:rsidRPr="00042DDC">
        <w:rPr>
          <w:rFonts w:ascii="Times New Roman" w:hAnsi="Times New Roman" w:cs="Times New Roman"/>
          <w:bCs/>
          <w:color w:val="auto"/>
          <w:szCs w:val="24"/>
        </w:rPr>
        <w:t xml:space="preserve">9.6.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p>
    <w:p w14:paraId="71F395B4" w14:textId="77777777" w:rsidR="00727084" w:rsidRPr="00042DDC" w:rsidRDefault="00727084" w:rsidP="007D398A">
      <w:pPr>
        <w:spacing w:line="276" w:lineRule="auto"/>
        <w:ind w:left="-5" w:right="112"/>
        <w:rPr>
          <w:rFonts w:ascii="Times New Roman" w:hAnsi="Times New Roman" w:cs="Times New Roman"/>
          <w:bCs/>
          <w:color w:val="auto"/>
          <w:szCs w:val="24"/>
        </w:rPr>
      </w:pPr>
      <w:r w:rsidRPr="00042DDC">
        <w:rPr>
          <w:rFonts w:ascii="Times New Roman" w:hAnsi="Times New Roman" w:cs="Times New Roman"/>
          <w:bCs/>
          <w:color w:val="auto"/>
          <w:szCs w:val="24"/>
        </w:rPr>
        <w:t xml:space="preserve">9.7. Os horários estabelecidos na divulgação deste procedimento e durante o envio de lances observarão o horário de Brasília-DF, inclusive para contagem de tempo e registro no Sistema e na documentação relativa ao procedimento. </w:t>
      </w:r>
    </w:p>
    <w:p w14:paraId="28C3035E" w14:textId="77777777" w:rsidR="00727084" w:rsidRPr="00042DDC" w:rsidRDefault="00727084" w:rsidP="007D398A">
      <w:pPr>
        <w:spacing w:line="276" w:lineRule="auto"/>
        <w:ind w:left="-5" w:right="114"/>
        <w:rPr>
          <w:rFonts w:ascii="Times New Roman" w:hAnsi="Times New Roman" w:cs="Times New Roman"/>
          <w:bCs/>
          <w:color w:val="auto"/>
          <w:szCs w:val="24"/>
        </w:rPr>
      </w:pPr>
      <w:r w:rsidRPr="00042DDC">
        <w:rPr>
          <w:rFonts w:ascii="Times New Roman" w:hAnsi="Times New Roman" w:cs="Times New Roman"/>
          <w:bCs/>
          <w:color w:val="auto"/>
          <w:szCs w:val="24"/>
        </w:rPr>
        <w:lastRenderedPageBreak/>
        <w:t xml:space="preserve">9.8.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5C64F30E" w14:textId="77777777" w:rsidR="00727084" w:rsidRPr="00042DDC" w:rsidRDefault="00727084" w:rsidP="007D398A">
      <w:pPr>
        <w:spacing w:line="276" w:lineRule="auto"/>
        <w:ind w:left="-5" w:right="114"/>
        <w:rPr>
          <w:rFonts w:ascii="Times New Roman" w:hAnsi="Times New Roman" w:cs="Times New Roman"/>
          <w:bCs/>
          <w:color w:val="auto"/>
          <w:szCs w:val="24"/>
        </w:rPr>
      </w:pPr>
      <w:r w:rsidRPr="00042DDC">
        <w:rPr>
          <w:rFonts w:ascii="Times New Roman" w:hAnsi="Times New Roman" w:cs="Times New Roman"/>
          <w:bCs/>
          <w:color w:val="auto"/>
          <w:szCs w:val="24"/>
        </w:rPr>
        <w:t xml:space="preserve">9.9. As normas disciplinadoras deste Edital serão sempre interpretadas em favor da ampliação da disputa entre os interessados, desde que não comprometam o interesse da Administração, o princípio da isonomia, a finalidade e a segurança da contratação. </w:t>
      </w:r>
    </w:p>
    <w:p w14:paraId="27CD4BFC" w14:textId="77777777" w:rsidR="00727084" w:rsidRPr="00042DDC" w:rsidRDefault="00727084" w:rsidP="007D398A">
      <w:pPr>
        <w:spacing w:line="276" w:lineRule="auto"/>
        <w:ind w:left="-5" w:right="114"/>
        <w:rPr>
          <w:rFonts w:ascii="Times New Roman" w:hAnsi="Times New Roman" w:cs="Times New Roman"/>
          <w:bCs/>
          <w:color w:val="auto"/>
          <w:szCs w:val="24"/>
        </w:rPr>
      </w:pPr>
      <w:r w:rsidRPr="00042DDC">
        <w:rPr>
          <w:rFonts w:ascii="Times New Roman" w:hAnsi="Times New Roman" w:cs="Times New Roman"/>
          <w:bCs/>
          <w:color w:val="auto"/>
          <w:szCs w:val="24"/>
        </w:rPr>
        <w:t xml:space="preserve">9.10. Os fornecedores/prestadores de serviços assumem todos os custos de preparação e apresentação de suas propostas e a Administração não será, em nenhum caso, responsável por esses custos, independentemente da condução ou do resultado do processo de contratação. </w:t>
      </w:r>
    </w:p>
    <w:p w14:paraId="09E8CB9B"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9.11. Em caso de divergência entre disposições deste Edital e de seus anexos ou demais peças que compõem o processo, prevalecerá as deste edital. </w:t>
      </w:r>
    </w:p>
    <w:p w14:paraId="42D7B09B"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Cs/>
          <w:color w:val="auto"/>
          <w:szCs w:val="24"/>
        </w:rPr>
        <w:t>9.12. Da sessão</w:t>
      </w:r>
      <w:r w:rsidRPr="00042DDC">
        <w:rPr>
          <w:rFonts w:ascii="Times New Roman" w:hAnsi="Times New Roman" w:cs="Times New Roman"/>
          <w:color w:val="auto"/>
          <w:szCs w:val="24"/>
        </w:rPr>
        <w:t xml:space="preserve"> pública será divulgada Ata no sistema eletrônico. </w:t>
      </w:r>
    </w:p>
    <w:p w14:paraId="679F0618" w14:textId="77777777" w:rsidR="00727084" w:rsidRPr="00042DDC" w:rsidRDefault="00727084" w:rsidP="007D398A">
      <w:pPr>
        <w:spacing w:after="100" w:line="276" w:lineRule="auto"/>
        <w:rPr>
          <w:rFonts w:ascii="Times New Roman" w:hAnsi="Times New Roman" w:cs="Times New Roman"/>
          <w:color w:val="auto"/>
          <w:szCs w:val="24"/>
        </w:rPr>
      </w:pPr>
      <w:r w:rsidRPr="00042DDC">
        <w:rPr>
          <w:rFonts w:ascii="Times New Roman" w:hAnsi="Times New Roman" w:cs="Times New Roman"/>
          <w:color w:val="auto"/>
          <w:szCs w:val="24"/>
        </w:rPr>
        <w:t xml:space="preserve"> </w:t>
      </w:r>
    </w:p>
    <w:p w14:paraId="3D527E85" w14:textId="52F76A64" w:rsidR="004860D9" w:rsidRPr="00B66D67" w:rsidRDefault="004860D9" w:rsidP="004860D9">
      <w:pPr>
        <w:spacing w:after="98" w:line="259" w:lineRule="auto"/>
        <w:jc w:val="center"/>
        <w:rPr>
          <w:rFonts w:ascii="Times New Roman" w:hAnsi="Times New Roman" w:cs="Times New Roman"/>
          <w:szCs w:val="24"/>
        </w:rPr>
      </w:pPr>
      <w:r w:rsidRPr="00B66D67">
        <w:rPr>
          <w:rFonts w:ascii="Times New Roman" w:hAnsi="Times New Roman" w:cs="Times New Roman"/>
          <w:szCs w:val="24"/>
        </w:rPr>
        <w:t xml:space="preserve">Luzilândia/PI, </w:t>
      </w:r>
      <w:r w:rsidR="00406A35">
        <w:rPr>
          <w:rFonts w:ascii="Times New Roman" w:hAnsi="Times New Roman" w:cs="Times New Roman"/>
          <w:szCs w:val="24"/>
        </w:rPr>
        <w:t>13 de fevereiro</w:t>
      </w:r>
      <w:r w:rsidRPr="00B66D67">
        <w:rPr>
          <w:rFonts w:ascii="Times New Roman" w:hAnsi="Times New Roman" w:cs="Times New Roman"/>
          <w:szCs w:val="24"/>
        </w:rPr>
        <w:t xml:space="preserve"> de 202</w:t>
      </w:r>
      <w:r>
        <w:rPr>
          <w:rFonts w:ascii="Times New Roman" w:hAnsi="Times New Roman" w:cs="Times New Roman"/>
          <w:szCs w:val="24"/>
        </w:rPr>
        <w:t>5</w:t>
      </w:r>
      <w:r w:rsidRPr="00B66D67">
        <w:rPr>
          <w:rFonts w:ascii="Times New Roman" w:hAnsi="Times New Roman" w:cs="Times New Roman"/>
          <w:szCs w:val="24"/>
        </w:rPr>
        <w:t xml:space="preserve">. </w:t>
      </w:r>
    </w:p>
    <w:p w14:paraId="20CC78E1" w14:textId="77777777" w:rsidR="004860D9" w:rsidRPr="00B66D67" w:rsidRDefault="004860D9" w:rsidP="004860D9">
      <w:pPr>
        <w:spacing w:after="98" w:line="259" w:lineRule="auto"/>
        <w:ind w:left="0" w:right="56" w:firstLine="0"/>
        <w:jc w:val="center"/>
        <w:rPr>
          <w:rFonts w:ascii="Times New Roman" w:hAnsi="Times New Roman" w:cs="Times New Roman"/>
          <w:szCs w:val="24"/>
        </w:rPr>
      </w:pPr>
      <w:r w:rsidRPr="00B66D67">
        <w:rPr>
          <w:rFonts w:ascii="Times New Roman" w:hAnsi="Times New Roman" w:cs="Times New Roman"/>
          <w:szCs w:val="24"/>
        </w:rPr>
        <w:t xml:space="preserve"> </w:t>
      </w:r>
    </w:p>
    <w:p w14:paraId="5F460AEE" w14:textId="78B95B3C" w:rsidR="004860D9" w:rsidRDefault="004860D9" w:rsidP="004860D9">
      <w:pPr>
        <w:spacing w:after="100" w:line="259" w:lineRule="auto"/>
        <w:ind w:left="0" w:right="56" w:firstLine="0"/>
        <w:jc w:val="center"/>
        <w:rPr>
          <w:rFonts w:ascii="Times New Roman" w:hAnsi="Times New Roman" w:cs="Times New Roman"/>
          <w:szCs w:val="24"/>
        </w:rPr>
      </w:pPr>
      <w:r w:rsidRPr="00B66D67">
        <w:rPr>
          <w:rFonts w:ascii="Times New Roman" w:hAnsi="Times New Roman" w:cs="Times New Roman"/>
          <w:szCs w:val="24"/>
        </w:rPr>
        <w:t xml:space="preserve"> </w:t>
      </w:r>
    </w:p>
    <w:p w14:paraId="79EE15FD" w14:textId="3DCE7B3A" w:rsidR="00406A35" w:rsidRDefault="00406A35" w:rsidP="004860D9">
      <w:pPr>
        <w:spacing w:after="100" w:line="259" w:lineRule="auto"/>
        <w:ind w:left="0" w:right="56" w:firstLine="0"/>
        <w:jc w:val="center"/>
        <w:rPr>
          <w:rFonts w:ascii="Times New Roman" w:hAnsi="Times New Roman" w:cs="Times New Roman"/>
          <w:szCs w:val="24"/>
        </w:rPr>
      </w:pPr>
    </w:p>
    <w:p w14:paraId="355A44B3" w14:textId="630A5EB1" w:rsidR="00406A35" w:rsidRDefault="00406A35" w:rsidP="004860D9">
      <w:pPr>
        <w:spacing w:after="100" w:line="259" w:lineRule="auto"/>
        <w:ind w:left="0" w:right="56" w:firstLine="0"/>
        <w:jc w:val="center"/>
        <w:rPr>
          <w:rFonts w:ascii="Times New Roman" w:hAnsi="Times New Roman" w:cs="Times New Roman"/>
          <w:szCs w:val="24"/>
        </w:rPr>
      </w:pPr>
    </w:p>
    <w:p w14:paraId="1FDF9A13" w14:textId="77777777" w:rsidR="00406A35" w:rsidRPr="00B66D67" w:rsidRDefault="00406A35" w:rsidP="004860D9">
      <w:pPr>
        <w:spacing w:after="100" w:line="259" w:lineRule="auto"/>
        <w:ind w:left="0" w:right="56" w:firstLine="0"/>
        <w:jc w:val="center"/>
        <w:rPr>
          <w:rFonts w:ascii="Times New Roman" w:hAnsi="Times New Roman" w:cs="Times New Roman"/>
          <w:szCs w:val="24"/>
        </w:rPr>
      </w:pPr>
    </w:p>
    <w:p w14:paraId="1D1E3956" w14:textId="77777777" w:rsidR="004860D9" w:rsidRPr="00B66D67" w:rsidRDefault="004860D9" w:rsidP="004860D9">
      <w:pPr>
        <w:pStyle w:val="PargrafodaLista"/>
        <w:spacing w:after="0" w:line="240" w:lineRule="auto"/>
        <w:ind w:left="0" w:firstLine="0"/>
        <w:jc w:val="center"/>
        <w:rPr>
          <w:rFonts w:ascii="Times New Roman" w:eastAsia="Times New Roman" w:hAnsi="Times New Roman" w:cs="Times New Roman"/>
          <w:color w:val="auto"/>
          <w:szCs w:val="24"/>
        </w:rPr>
      </w:pPr>
      <w:r w:rsidRPr="00B66D67">
        <w:rPr>
          <w:rFonts w:ascii="Times New Roman" w:hAnsi="Times New Roman" w:cs="Times New Roman"/>
          <w:szCs w:val="24"/>
        </w:rPr>
        <w:t>Daniel Pereira da Silva</w:t>
      </w:r>
    </w:p>
    <w:p w14:paraId="2B8A48CC" w14:textId="77777777" w:rsidR="004860D9" w:rsidRPr="00B66D67" w:rsidRDefault="004860D9" w:rsidP="004860D9">
      <w:pPr>
        <w:spacing w:after="0" w:line="240" w:lineRule="auto"/>
        <w:ind w:right="119"/>
        <w:jc w:val="center"/>
        <w:rPr>
          <w:rFonts w:ascii="Times New Roman" w:hAnsi="Times New Roman" w:cs="Times New Roman"/>
          <w:szCs w:val="24"/>
        </w:rPr>
      </w:pPr>
      <w:r w:rsidRPr="00B66D67">
        <w:rPr>
          <w:rFonts w:ascii="Times New Roman" w:hAnsi="Times New Roman" w:cs="Times New Roman"/>
          <w:szCs w:val="24"/>
        </w:rPr>
        <w:t xml:space="preserve">Agente de Contratação </w:t>
      </w:r>
    </w:p>
    <w:p w14:paraId="7317888E" w14:textId="77777777" w:rsidR="004860D9" w:rsidRPr="00B66D67" w:rsidRDefault="004860D9" w:rsidP="004860D9">
      <w:pPr>
        <w:spacing w:after="0" w:line="240" w:lineRule="auto"/>
        <w:ind w:right="5"/>
        <w:jc w:val="center"/>
        <w:rPr>
          <w:rFonts w:ascii="Times New Roman" w:hAnsi="Times New Roman" w:cs="Times New Roman"/>
          <w:szCs w:val="24"/>
        </w:rPr>
      </w:pPr>
      <w:r w:rsidRPr="00B66D67">
        <w:rPr>
          <w:rFonts w:ascii="Times New Roman" w:hAnsi="Times New Roman" w:cs="Times New Roman"/>
          <w:szCs w:val="24"/>
        </w:rPr>
        <w:t xml:space="preserve">Câmara Municipal de Luzilândia </w:t>
      </w:r>
    </w:p>
    <w:p w14:paraId="7E20DC5B" w14:textId="77777777" w:rsidR="004860D9" w:rsidRDefault="004860D9" w:rsidP="007D398A">
      <w:pPr>
        <w:tabs>
          <w:tab w:val="center" w:pos="4874"/>
          <w:tab w:val="center" w:pos="8414"/>
        </w:tabs>
        <w:spacing w:line="276" w:lineRule="auto"/>
        <w:jc w:val="center"/>
        <w:rPr>
          <w:rFonts w:ascii="Times New Roman" w:hAnsi="Times New Roman" w:cs="Times New Roman"/>
          <w:color w:val="auto"/>
          <w:szCs w:val="24"/>
        </w:rPr>
      </w:pPr>
    </w:p>
    <w:p w14:paraId="6D92D3F8" w14:textId="4DB29C99" w:rsidR="00727084" w:rsidRDefault="00727084" w:rsidP="007D398A">
      <w:pPr>
        <w:tabs>
          <w:tab w:val="center" w:pos="4874"/>
          <w:tab w:val="center" w:pos="8414"/>
        </w:tabs>
        <w:spacing w:line="276" w:lineRule="auto"/>
        <w:jc w:val="center"/>
        <w:rPr>
          <w:rFonts w:ascii="Times New Roman" w:hAnsi="Times New Roman" w:cs="Times New Roman"/>
          <w:color w:val="auto"/>
          <w:szCs w:val="24"/>
        </w:rPr>
      </w:pPr>
    </w:p>
    <w:p w14:paraId="09C0FFE4" w14:textId="77777777" w:rsidR="004860D9" w:rsidRDefault="004860D9" w:rsidP="007D398A">
      <w:pPr>
        <w:tabs>
          <w:tab w:val="center" w:pos="4874"/>
          <w:tab w:val="center" w:pos="8414"/>
        </w:tabs>
        <w:spacing w:line="276" w:lineRule="auto"/>
        <w:jc w:val="center"/>
        <w:rPr>
          <w:rFonts w:ascii="Times New Roman" w:hAnsi="Times New Roman" w:cs="Times New Roman"/>
          <w:color w:val="auto"/>
          <w:szCs w:val="24"/>
        </w:rPr>
      </w:pPr>
    </w:p>
    <w:p w14:paraId="57C14948" w14:textId="77777777" w:rsidR="004860D9" w:rsidRDefault="004860D9" w:rsidP="007D398A">
      <w:pPr>
        <w:tabs>
          <w:tab w:val="center" w:pos="4874"/>
          <w:tab w:val="center" w:pos="8414"/>
        </w:tabs>
        <w:spacing w:line="276" w:lineRule="auto"/>
        <w:jc w:val="center"/>
        <w:rPr>
          <w:rFonts w:ascii="Times New Roman" w:hAnsi="Times New Roman" w:cs="Times New Roman"/>
          <w:color w:val="auto"/>
          <w:szCs w:val="24"/>
        </w:rPr>
      </w:pPr>
    </w:p>
    <w:p w14:paraId="054C5431" w14:textId="77777777" w:rsidR="004860D9" w:rsidRDefault="004860D9" w:rsidP="007D398A">
      <w:pPr>
        <w:tabs>
          <w:tab w:val="center" w:pos="4874"/>
          <w:tab w:val="center" w:pos="8414"/>
        </w:tabs>
        <w:spacing w:line="276" w:lineRule="auto"/>
        <w:jc w:val="center"/>
        <w:rPr>
          <w:rFonts w:ascii="Times New Roman" w:hAnsi="Times New Roman" w:cs="Times New Roman"/>
          <w:color w:val="auto"/>
          <w:szCs w:val="24"/>
        </w:rPr>
      </w:pPr>
    </w:p>
    <w:p w14:paraId="1B29DA80" w14:textId="77777777" w:rsidR="004860D9" w:rsidRDefault="004860D9" w:rsidP="007D398A">
      <w:pPr>
        <w:tabs>
          <w:tab w:val="center" w:pos="4874"/>
          <w:tab w:val="center" w:pos="8414"/>
        </w:tabs>
        <w:spacing w:line="276" w:lineRule="auto"/>
        <w:jc w:val="center"/>
        <w:rPr>
          <w:rFonts w:ascii="Times New Roman" w:hAnsi="Times New Roman" w:cs="Times New Roman"/>
          <w:color w:val="auto"/>
          <w:szCs w:val="24"/>
        </w:rPr>
      </w:pPr>
    </w:p>
    <w:p w14:paraId="133455E4" w14:textId="77777777" w:rsidR="004860D9" w:rsidRDefault="004860D9" w:rsidP="007D398A">
      <w:pPr>
        <w:tabs>
          <w:tab w:val="center" w:pos="4874"/>
          <w:tab w:val="center" w:pos="8414"/>
        </w:tabs>
        <w:spacing w:line="276" w:lineRule="auto"/>
        <w:jc w:val="center"/>
        <w:rPr>
          <w:rFonts w:ascii="Times New Roman" w:hAnsi="Times New Roman" w:cs="Times New Roman"/>
          <w:color w:val="auto"/>
          <w:szCs w:val="24"/>
        </w:rPr>
      </w:pPr>
    </w:p>
    <w:p w14:paraId="104CF7A2" w14:textId="77777777" w:rsidR="004860D9" w:rsidRDefault="004860D9" w:rsidP="007D398A">
      <w:pPr>
        <w:tabs>
          <w:tab w:val="center" w:pos="4874"/>
          <w:tab w:val="center" w:pos="8414"/>
        </w:tabs>
        <w:spacing w:line="276" w:lineRule="auto"/>
        <w:jc w:val="center"/>
        <w:rPr>
          <w:rFonts w:ascii="Times New Roman" w:hAnsi="Times New Roman" w:cs="Times New Roman"/>
          <w:color w:val="auto"/>
          <w:szCs w:val="24"/>
        </w:rPr>
      </w:pPr>
    </w:p>
    <w:p w14:paraId="4931C737" w14:textId="77777777" w:rsidR="00727084" w:rsidRPr="00042DDC" w:rsidRDefault="00727084" w:rsidP="007D398A">
      <w:pPr>
        <w:spacing w:after="99" w:line="276" w:lineRule="auto"/>
        <w:ind w:right="56"/>
        <w:rPr>
          <w:rFonts w:ascii="Times New Roman" w:hAnsi="Times New Roman" w:cs="Times New Roman"/>
          <w:b/>
          <w:color w:val="auto"/>
          <w:szCs w:val="24"/>
        </w:rPr>
      </w:pPr>
    </w:p>
    <w:p w14:paraId="15B46F56" w14:textId="77777777" w:rsidR="00727084" w:rsidRPr="00042DDC" w:rsidRDefault="00727084" w:rsidP="007D398A">
      <w:pPr>
        <w:spacing w:after="0" w:line="276" w:lineRule="auto"/>
        <w:ind w:right="56"/>
        <w:jc w:val="center"/>
        <w:rPr>
          <w:rFonts w:ascii="Times New Roman" w:hAnsi="Times New Roman" w:cs="Times New Roman"/>
          <w:b/>
          <w:color w:val="auto"/>
          <w:szCs w:val="24"/>
        </w:rPr>
      </w:pPr>
      <w:r w:rsidRPr="00042DDC">
        <w:rPr>
          <w:rFonts w:ascii="Times New Roman" w:hAnsi="Times New Roman" w:cs="Times New Roman"/>
          <w:b/>
          <w:color w:val="auto"/>
          <w:szCs w:val="24"/>
        </w:rPr>
        <w:t>ANEXO I – PROJETO BÁSICO/TERMO DE REFERÊNCIA</w:t>
      </w:r>
    </w:p>
    <w:p w14:paraId="034C89DE" w14:textId="77777777" w:rsidR="00342F60" w:rsidRDefault="00727084" w:rsidP="007D398A">
      <w:pPr>
        <w:numPr>
          <w:ilvl w:val="0"/>
          <w:numId w:val="23"/>
        </w:numPr>
        <w:spacing w:after="0" w:line="276" w:lineRule="auto"/>
        <w:ind w:right="56" w:firstLine="0"/>
        <w:rPr>
          <w:rFonts w:ascii="Times New Roman" w:hAnsi="Times New Roman" w:cs="Times New Roman"/>
          <w:bCs/>
          <w:color w:val="auto"/>
          <w:szCs w:val="24"/>
        </w:rPr>
      </w:pPr>
      <w:r w:rsidRPr="00342F60">
        <w:rPr>
          <w:rFonts w:ascii="Times New Roman" w:hAnsi="Times New Roman" w:cs="Times New Roman"/>
          <w:b/>
          <w:bCs/>
          <w:color w:val="auto"/>
          <w:szCs w:val="24"/>
        </w:rPr>
        <w:t>OBJETO:</w:t>
      </w:r>
      <w:r w:rsidRPr="00042DDC">
        <w:rPr>
          <w:rFonts w:ascii="Times New Roman" w:hAnsi="Times New Roman" w:cs="Times New Roman"/>
          <w:bCs/>
          <w:color w:val="auto"/>
          <w:szCs w:val="24"/>
        </w:rPr>
        <w:t xml:space="preserve">  </w:t>
      </w:r>
    </w:p>
    <w:p w14:paraId="461FEE5D" w14:textId="381D8385" w:rsidR="00727084" w:rsidRPr="00042DDC" w:rsidRDefault="00097FA5" w:rsidP="00342F60">
      <w:pPr>
        <w:spacing w:after="0" w:line="276" w:lineRule="auto"/>
        <w:ind w:left="247" w:right="56" w:firstLine="0"/>
        <w:rPr>
          <w:rFonts w:ascii="Times New Roman" w:hAnsi="Times New Roman" w:cs="Times New Roman"/>
          <w:bCs/>
          <w:color w:val="auto"/>
          <w:szCs w:val="24"/>
        </w:rPr>
      </w:pPr>
      <w:r>
        <w:rPr>
          <w:rFonts w:ascii="Times New Roman" w:eastAsia="Times New Roman" w:hAnsi="Times New Roman" w:cs="Times New Roman"/>
          <w:bCs/>
          <w:color w:val="auto"/>
        </w:rPr>
        <w:t xml:space="preserve">Contratação de empresa para a </w:t>
      </w:r>
      <w:r w:rsidRPr="00DE286E">
        <w:rPr>
          <w:rFonts w:ascii="Times New Roman" w:eastAsiaTheme="minorEastAsia" w:hAnsi="Times New Roman" w:cs="Times New Roman"/>
          <w:color w:val="auto"/>
          <w:kern w:val="0"/>
          <w:szCs w:val="24"/>
        </w:rPr>
        <w:t>locaçã</w:t>
      </w:r>
      <w:r>
        <w:rPr>
          <w:rFonts w:ascii="Times New Roman" w:eastAsiaTheme="minorEastAsia" w:hAnsi="Times New Roman" w:cs="Times New Roman"/>
          <w:color w:val="auto"/>
          <w:kern w:val="0"/>
          <w:szCs w:val="24"/>
        </w:rPr>
        <w:t xml:space="preserve">o de equipamentos com insumos e </w:t>
      </w:r>
      <w:r w:rsidRPr="00DE286E">
        <w:rPr>
          <w:rFonts w:ascii="Times New Roman" w:eastAsiaTheme="minorEastAsia" w:hAnsi="Times New Roman" w:cs="Times New Roman"/>
          <w:color w:val="auto"/>
          <w:kern w:val="0"/>
          <w:szCs w:val="24"/>
        </w:rPr>
        <w:t xml:space="preserve">manutenção preventiva e corretiva com substituição de </w:t>
      </w:r>
      <w:r>
        <w:rPr>
          <w:rFonts w:ascii="Times New Roman" w:eastAsiaTheme="minorEastAsia" w:hAnsi="Times New Roman" w:cs="Times New Roman"/>
          <w:color w:val="auto"/>
        </w:rPr>
        <w:t xml:space="preserve">peças </w:t>
      </w:r>
      <w:r w:rsidRPr="00DE286E">
        <w:rPr>
          <w:rFonts w:ascii="Times New Roman" w:eastAsiaTheme="minorEastAsia" w:hAnsi="Times New Roman" w:cs="Times New Roman"/>
          <w:color w:val="auto"/>
        </w:rPr>
        <w:t xml:space="preserve">para </w:t>
      </w:r>
      <w:r w:rsidRPr="00DE286E">
        <w:rPr>
          <w:rFonts w:ascii="Times New Roman" w:eastAsia="Times New Roman" w:hAnsi="Times New Roman" w:cs="Times New Roman"/>
          <w:bCs/>
          <w:color w:val="auto"/>
        </w:rPr>
        <w:t xml:space="preserve">atender as necessidades da câmara </w:t>
      </w:r>
      <w:r w:rsidRPr="00DE286E">
        <w:rPr>
          <w:rFonts w:ascii="Times New Roman" w:hAnsi="Times New Roman" w:cs="Times New Roman"/>
          <w:bCs/>
          <w:color w:val="auto"/>
        </w:rPr>
        <w:t>municipal de Luzilândia</w:t>
      </w:r>
      <w:r w:rsidR="00727084" w:rsidRPr="00042DDC">
        <w:rPr>
          <w:rFonts w:ascii="Times New Roman" w:hAnsi="Times New Roman" w:cs="Times New Roman"/>
          <w:bCs/>
          <w:color w:val="auto"/>
          <w:szCs w:val="24"/>
        </w:rPr>
        <w:t xml:space="preserve">: </w:t>
      </w:r>
    </w:p>
    <w:p w14:paraId="5208417F" w14:textId="77777777" w:rsidR="00727084" w:rsidRPr="00042DDC" w:rsidRDefault="00727084" w:rsidP="007D398A">
      <w:pPr>
        <w:spacing w:after="0" w:line="276" w:lineRule="auto"/>
        <w:ind w:right="56"/>
        <w:rPr>
          <w:rFonts w:ascii="Times New Roman" w:hAnsi="Times New Roman" w:cs="Times New Roman"/>
          <w:bCs/>
          <w:color w:val="auto"/>
          <w:szCs w:val="24"/>
        </w:rPr>
      </w:pPr>
      <w:r w:rsidRPr="00042DDC">
        <w:rPr>
          <w:rFonts w:ascii="Times New Roman" w:hAnsi="Times New Roman" w:cs="Times New Roman"/>
          <w:bCs/>
          <w:color w:val="auto"/>
          <w:szCs w:val="24"/>
        </w:rPr>
        <w:t xml:space="preserve"> </w:t>
      </w:r>
    </w:p>
    <w:p w14:paraId="21C58B91" w14:textId="64C6139F" w:rsidR="00727084" w:rsidRPr="00342F60" w:rsidRDefault="00727084" w:rsidP="007D398A">
      <w:pPr>
        <w:numPr>
          <w:ilvl w:val="0"/>
          <w:numId w:val="23"/>
        </w:numPr>
        <w:spacing w:after="0" w:line="276" w:lineRule="auto"/>
        <w:ind w:right="56" w:firstLine="0"/>
        <w:rPr>
          <w:rFonts w:ascii="Times New Roman" w:hAnsi="Times New Roman" w:cs="Times New Roman"/>
          <w:b/>
          <w:bCs/>
          <w:color w:val="auto"/>
          <w:szCs w:val="24"/>
        </w:rPr>
      </w:pPr>
      <w:r w:rsidRPr="00342F60">
        <w:rPr>
          <w:rFonts w:ascii="Times New Roman" w:hAnsi="Times New Roman" w:cs="Times New Roman"/>
          <w:b/>
          <w:bCs/>
          <w:color w:val="auto"/>
          <w:szCs w:val="24"/>
        </w:rPr>
        <w:t xml:space="preserve">ESPECIFICAÇÃO DO OBJETO E VALOR ESTIMADO: </w:t>
      </w:r>
    </w:p>
    <w:p w14:paraId="677D2A34" w14:textId="23AF8369" w:rsidR="008A4AA9" w:rsidRDefault="008A4AA9" w:rsidP="00342F60">
      <w:pPr>
        <w:spacing w:after="0" w:line="276" w:lineRule="auto"/>
        <w:ind w:left="0" w:right="56" w:firstLine="0"/>
        <w:rPr>
          <w:rFonts w:ascii="Times New Roman" w:hAnsi="Times New Roman" w:cs="Times New Roman"/>
          <w:bCs/>
          <w:color w:val="auto"/>
          <w:szCs w:val="24"/>
        </w:rPr>
      </w:pPr>
    </w:p>
    <w:tbl>
      <w:tblPr>
        <w:tblStyle w:val="Tabelacomgrade"/>
        <w:tblW w:w="0" w:type="auto"/>
        <w:tblInd w:w="247" w:type="dxa"/>
        <w:tblLook w:val="04A0" w:firstRow="1" w:lastRow="0" w:firstColumn="1" w:lastColumn="0" w:noHBand="0" w:noVBand="1"/>
      </w:tblPr>
      <w:tblGrid>
        <w:gridCol w:w="913"/>
        <w:gridCol w:w="3220"/>
        <w:gridCol w:w="852"/>
        <w:gridCol w:w="1199"/>
        <w:gridCol w:w="1215"/>
        <w:gridCol w:w="1415"/>
      </w:tblGrid>
      <w:tr w:rsidR="00E81205" w14:paraId="03425710" w14:textId="77777777" w:rsidTr="00E81205">
        <w:tc>
          <w:tcPr>
            <w:tcW w:w="913" w:type="dxa"/>
          </w:tcPr>
          <w:p w14:paraId="1F43A264" w14:textId="69DD0D49" w:rsidR="00E81205" w:rsidRDefault="00E81205" w:rsidP="00965171">
            <w:pPr>
              <w:spacing w:after="0" w:line="276" w:lineRule="auto"/>
              <w:ind w:left="0" w:right="56" w:firstLine="0"/>
              <w:jc w:val="center"/>
              <w:rPr>
                <w:rFonts w:ascii="Times New Roman" w:hAnsi="Times New Roman" w:cs="Times New Roman"/>
                <w:bCs/>
                <w:color w:val="auto"/>
                <w:szCs w:val="24"/>
              </w:rPr>
            </w:pPr>
            <w:r w:rsidRPr="00677F2A">
              <w:rPr>
                <w:rFonts w:ascii="Times New Roman" w:eastAsia="Times New Roman" w:hAnsi="Times New Roman" w:cs="Times New Roman"/>
                <w:b/>
                <w:iCs/>
                <w:szCs w:val="24"/>
              </w:rPr>
              <w:t>ITEM</w:t>
            </w:r>
          </w:p>
        </w:tc>
        <w:tc>
          <w:tcPr>
            <w:tcW w:w="3220" w:type="dxa"/>
          </w:tcPr>
          <w:p w14:paraId="00B9AB4D" w14:textId="11C41ADC" w:rsidR="00E81205" w:rsidRDefault="00E81205" w:rsidP="00965171">
            <w:pPr>
              <w:spacing w:after="0" w:line="276" w:lineRule="auto"/>
              <w:ind w:left="0" w:right="56" w:firstLine="0"/>
              <w:jc w:val="center"/>
              <w:rPr>
                <w:rFonts w:ascii="Times New Roman" w:hAnsi="Times New Roman" w:cs="Times New Roman"/>
                <w:bCs/>
                <w:color w:val="auto"/>
                <w:szCs w:val="24"/>
              </w:rPr>
            </w:pPr>
            <w:r w:rsidRPr="00677F2A">
              <w:rPr>
                <w:rFonts w:ascii="Times New Roman" w:eastAsia="Times New Roman" w:hAnsi="Times New Roman" w:cs="Times New Roman"/>
                <w:b/>
                <w:iCs/>
                <w:szCs w:val="24"/>
              </w:rPr>
              <w:t>DESCRIÇÃO</w:t>
            </w:r>
          </w:p>
        </w:tc>
        <w:tc>
          <w:tcPr>
            <w:tcW w:w="852" w:type="dxa"/>
          </w:tcPr>
          <w:p w14:paraId="6DED5BB2" w14:textId="4E57BC78" w:rsidR="00E81205" w:rsidRDefault="00E81205" w:rsidP="00965171">
            <w:pPr>
              <w:spacing w:after="0" w:line="276" w:lineRule="auto"/>
              <w:ind w:left="0" w:right="56" w:firstLine="0"/>
              <w:jc w:val="center"/>
              <w:rPr>
                <w:rFonts w:ascii="Times New Roman" w:hAnsi="Times New Roman" w:cs="Times New Roman"/>
                <w:bCs/>
                <w:color w:val="auto"/>
                <w:szCs w:val="24"/>
              </w:rPr>
            </w:pPr>
            <w:r w:rsidRPr="00677F2A">
              <w:rPr>
                <w:rFonts w:ascii="Times New Roman" w:eastAsia="Times New Roman" w:hAnsi="Times New Roman" w:cs="Times New Roman"/>
                <w:b/>
                <w:iCs/>
                <w:szCs w:val="24"/>
              </w:rPr>
              <w:t>UND</w:t>
            </w:r>
            <w:r>
              <w:rPr>
                <w:rFonts w:ascii="Times New Roman" w:eastAsia="Times New Roman" w:hAnsi="Times New Roman" w:cs="Times New Roman"/>
                <w:b/>
                <w:iCs/>
                <w:szCs w:val="24"/>
              </w:rPr>
              <w:t>.</w:t>
            </w:r>
          </w:p>
        </w:tc>
        <w:tc>
          <w:tcPr>
            <w:tcW w:w="1199" w:type="dxa"/>
          </w:tcPr>
          <w:p w14:paraId="45E3BABE" w14:textId="57E0E501" w:rsidR="00E81205" w:rsidRDefault="00E81205" w:rsidP="00965171">
            <w:pPr>
              <w:spacing w:after="0" w:line="276" w:lineRule="auto"/>
              <w:ind w:left="0" w:right="56" w:firstLine="0"/>
              <w:jc w:val="center"/>
              <w:rPr>
                <w:rFonts w:ascii="Times New Roman" w:hAnsi="Times New Roman" w:cs="Times New Roman"/>
                <w:bCs/>
                <w:color w:val="auto"/>
                <w:szCs w:val="24"/>
              </w:rPr>
            </w:pPr>
            <w:r w:rsidRPr="00677F2A">
              <w:rPr>
                <w:rFonts w:ascii="Times New Roman" w:eastAsia="Times New Roman" w:hAnsi="Times New Roman" w:cs="Times New Roman"/>
                <w:b/>
                <w:iCs/>
                <w:szCs w:val="24"/>
              </w:rPr>
              <w:t>QUANT.</w:t>
            </w:r>
          </w:p>
        </w:tc>
        <w:tc>
          <w:tcPr>
            <w:tcW w:w="1215" w:type="dxa"/>
          </w:tcPr>
          <w:p w14:paraId="77BC8273" w14:textId="4952DF59" w:rsidR="00E81205" w:rsidRDefault="00E81205" w:rsidP="00965171">
            <w:pPr>
              <w:spacing w:after="0" w:line="276" w:lineRule="auto"/>
              <w:ind w:left="0" w:right="56" w:firstLine="0"/>
              <w:jc w:val="center"/>
              <w:rPr>
                <w:rFonts w:ascii="Times New Roman" w:eastAsia="Times New Roman" w:hAnsi="Times New Roman" w:cs="Times New Roman"/>
                <w:b/>
                <w:iCs/>
                <w:szCs w:val="24"/>
              </w:rPr>
            </w:pPr>
            <w:r>
              <w:rPr>
                <w:rFonts w:ascii="Times New Roman" w:eastAsia="Times New Roman" w:hAnsi="Times New Roman" w:cs="Times New Roman"/>
                <w:b/>
                <w:iCs/>
                <w:szCs w:val="24"/>
              </w:rPr>
              <w:t>V. UND</w:t>
            </w:r>
          </w:p>
        </w:tc>
        <w:tc>
          <w:tcPr>
            <w:tcW w:w="1415" w:type="dxa"/>
          </w:tcPr>
          <w:p w14:paraId="4C7FF2CC" w14:textId="5574AA77" w:rsidR="00E81205" w:rsidRDefault="00E81205" w:rsidP="00965171">
            <w:pPr>
              <w:spacing w:after="0" w:line="276" w:lineRule="auto"/>
              <w:ind w:left="0" w:right="56" w:firstLine="0"/>
              <w:jc w:val="center"/>
              <w:rPr>
                <w:rFonts w:ascii="Times New Roman" w:hAnsi="Times New Roman" w:cs="Times New Roman"/>
                <w:bCs/>
                <w:color w:val="auto"/>
                <w:szCs w:val="24"/>
              </w:rPr>
            </w:pPr>
            <w:r>
              <w:rPr>
                <w:rFonts w:ascii="Times New Roman" w:eastAsia="Times New Roman" w:hAnsi="Times New Roman" w:cs="Times New Roman"/>
                <w:b/>
                <w:iCs/>
                <w:szCs w:val="24"/>
              </w:rPr>
              <w:t>V. TOTAL</w:t>
            </w:r>
          </w:p>
        </w:tc>
      </w:tr>
      <w:tr w:rsidR="00E81205" w14:paraId="29482ECC" w14:textId="77777777" w:rsidTr="00E81205">
        <w:tc>
          <w:tcPr>
            <w:tcW w:w="913" w:type="dxa"/>
          </w:tcPr>
          <w:p w14:paraId="237EBF12" w14:textId="77777777" w:rsidR="00E81205" w:rsidRDefault="00E81205" w:rsidP="008A4AA9">
            <w:pPr>
              <w:spacing w:after="0" w:line="276" w:lineRule="auto"/>
              <w:ind w:left="0" w:right="56" w:firstLine="0"/>
              <w:rPr>
                <w:rFonts w:ascii="Times New Roman" w:hAnsi="Times New Roman" w:cs="Times New Roman"/>
                <w:bCs/>
                <w:color w:val="auto"/>
                <w:szCs w:val="24"/>
              </w:rPr>
            </w:pPr>
          </w:p>
          <w:p w14:paraId="2C81226B" w14:textId="77777777" w:rsidR="00E81205" w:rsidRDefault="00E81205" w:rsidP="008A4AA9">
            <w:pPr>
              <w:spacing w:after="0" w:line="276" w:lineRule="auto"/>
              <w:ind w:left="0" w:right="56" w:firstLine="0"/>
              <w:rPr>
                <w:rFonts w:ascii="Times New Roman" w:hAnsi="Times New Roman" w:cs="Times New Roman"/>
                <w:bCs/>
                <w:color w:val="auto"/>
                <w:szCs w:val="24"/>
              </w:rPr>
            </w:pPr>
          </w:p>
          <w:p w14:paraId="10BB3D66" w14:textId="77777777" w:rsidR="00E81205" w:rsidRDefault="00E81205" w:rsidP="008A4AA9">
            <w:pPr>
              <w:spacing w:after="0" w:line="276" w:lineRule="auto"/>
              <w:ind w:left="0" w:right="56" w:firstLine="0"/>
              <w:rPr>
                <w:rFonts w:ascii="Times New Roman" w:hAnsi="Times New Roman" w:cs="Times New Roman"/>
                <w:bCs/>
                <w:color w:val="auto"/>
                <w:szCs w:val="24"/>
              </w:rPr>
            </w:pPr>
          </w:p>
          <w:p w14:paraId="7C1BF6F5" w14:textId="77777777" w:rsidR="00E81205" w:rsidRDefault="00E81205" w:rsidP="008A4AA9">
            <w:pPr>
              <w:spacing w:after="0" w:line="276" w:lineRule="auto"/>
              <w:ind w:left="0" w:right="56" w:firstLine="0"/>
              <w:rPr>
                <w:rFonts w:ascii="Times New Roman" w:hAnsi="Times New Roman" w:cs="Times New Roman"/>
                <w:bCs/>
                <w:color w:val="auto"/>
                <w:szCs w:val="24"/>
              </w:rPr>
            </w:pPr>
          </w:p>
          <w:p w14:paraId="7BFD79B9" w14:textId="77777777" w:rsidR="00E81205" w:rsidRDefault="00E81205" w:rsidP="008A4AA9">
            <w:pPr>
              <w:spacing w:after="0" w:line="276" w:lineRule="auto"/>
              <w:ind w:left="0" w:right="56" w:firstLine="0"/>
              <w:rPr>
                <w:rFonts w:ascii="Times New Roman" w:hAnsi="Times New Roman" w:cs="Times New Roman"/>
                <w:bCs/>
                <w:color w:val="auto"/>
                <w:szCs w:val="24"/>
              </w:rPr>
            </w:pPr>
          </w:p>
          <w:p w14:paraId="2312A1A2" w14:textId="57DE089E" w:rsidR="00E81205" w:rsidRDefault="00E81205" w:rsidP="00965171">
            <w:pPr>
              <w:spacing w:after="0" w:line="276" w:lineRule="auto"/>
              <w:ind w:left="0" w:right="56" w:firstLine="0"/>
              <w:jc w:val="center"/>
              <w:rPr>
                <w:rFonts w:ascii="Times New Roman" w:hAnsi="Times New Roman" w:cs="Times New Roman"/>
                <w:bCs/>
                <w:color w:val="auto"/>
                <w:szCs w:val="24"/>
              </w:rPr>
            </w:pPr>
            <w:r>
              <w:rPr>
                <w:rFonts w:ascii="Times New Roman" w:hAnsi="Times New Roman" w:cs="Times New Roman"/>
                <w:bCs/>
                <w:color w:val="auto"/>
                <w:szCs w:val="24"/>
              </w:rPr>
              <w:t>1</w:t>
            </w:r>
          </w:p>
        </w:tc>
        <w:tc>
          <w:tcPr>
            <w:tcW w:w="3220" w:type="dxa"/>
          </w:tcPr>
          <w:p w14:paraId="79757134" w14:textId="48C443C0" w:rsidR="00E81205" w:rsidRDefault="00E81205" w:rsidP="00965171">
            <w:pPr>
              <w:autoSpaceDE w:val="0"/>
              <w:autoSpaceDN w:val="0"/>
              <w:adjustRightInd w:val="0"/>
              <w:spacing w:after="0" w:line="240" w:lineRule="auto"/>
              <w:ind w:left="0" w:right="0" w:firstLine="0"/>
              <w:rPr>
                <w:rFonts w:ascii="TimesNewRomanPSMT" w:eastAsiaTheme="minorEastAsia" w:hAnsi="TimesNewRomanPSMT" w:cs="TimesNewRomanPSMT"/>
                <w:color w:val="auto"/>
                <w:sz w:val="22"/>
              </w:rPr>
            </w:pPr>
            <w:proofErr w:type="spellStart"/>
            <w:r>
              <w:rPr>
                <w:rFonts w:ascii="TimesNewRomanPSMT" w:eastAsiaTheme="minorEastAsia" w:hAnsi="TimesNewRomanPSMT" w:cs="TimesNewRomanPSMT"/>
                <w:color w:val="auto"/>
                <w:sz w:val="22"/>
              </w:rPr>
              <w:t>Copiadora</w:t>
            </w:r>
            <w:proofErr w:type="spellEnd"/>
            <w:r>
              <w:rPr>
                <w:rFonts w:ascii="TimesNewRomanPSMT" w:eastAsiaTheme="minorEastAsia" w:hAnsi="TimesNewRomanPSMT" w:cs="TimesNewRomanPSMT"/>
                <w:color w:val="auto"/>
                <w:sz w:val="22"/>
              </w:rPr>
              <w:t xml:space="preserve">/ </w:t>
            </w:r>
            <w:proofErr w:type="spellStart"/>
            <w:r>
              <w:rPr>
                <w:rFonts w:ascii="TimesNewRomanPSMT" w:eastAsiaTheme="minorEastAsia" w:hAnsi="TimesNewRomanPSMT" w:cs="TimesNewRomanPSMT"/>
                <w:color w:val="auto"/>
                <w:sz w:val="22"/>
              </w:rPr>
              <w:t>Impressora</w:t>
            </w:r>
            <w:proofErr w:type="spellEnd"/>
            <w:r>
              <w:rPr>
                <w:rFonts w:ascii="TimesNewRomanPSMT" w:eastAsiaTheme="minorEastAsia" w:hAnsi="TimesNewRomanPSMT" w:cs="TimesNewRomanPSMT"/>
                <w:color w:val="auto"/>
                <w:sz w:val="22"/>
              </w:rPr>
              <w:t xml:space="preserve"> / Scanner Digital P&amp;B; </w:t>
            </w:r>
            <w:proofErr w:type="spellStart"/>
            <w:r>
              <w:rPr>
                <w:rFonts w:ascii="TimesNewRomanPSMT" w:eastAsiaTheme="minorEastAsia" w:hAnsi="TimesNewRomanPSMT" w:cs="TimesNewRomanPSMT"/>
                <w:color w:val="auto"/>
                <w:sz w:val="22"/>
              </w:rPr>
              <w:t>Maquina</w:t>
            </w:r>
            <w:proofErr w:type="spellEnd"/>
            <w:r>
              <w:rPr>
                <w:rFonts w:ascii="TimesNewRomanPSMT" w:eastAsiaTheme="minorEastAsia" w:hAnsi="TimesNewRomanPSMT" w:cs="TimesNewRomanPSMT"/>
                <w:color w:val="auto"/>
                <w:sz w:val="22"/>
              </w:rPr>
              <w:t xml:space="preserve"> </w:t>
            </w:r>
            <w:proofErr w:type="spellStart"/>
            <w:r>
              <w:rPr>
                <w:rFonts w:ascii="TimesNewRomanPSMT" w:eastAsiaTheme="minorEastAsia" w:hAnsi="TimesNewRomanPSMT" w:cs="TimesNewRomanPSMT"/>
                <w:color w:val="auto"/>
                <w:sz w:val="22"/>
              </w:rPr>
              <w:t>Copiadora</w:t>
            </w:r>
            <w:proofErr w:type="spellEnd"/>
            <w:r>
              <w:rPr>
                <w:rFonts w:ascii="TimesNewRomanPSMT" w:eastAsiaTheme="minorEastAsia" w:hAnsi="TimesNewRomanPSMT" w:cs="TimesNewRomanPSMT"/>
                <w:color w:val="auto"/>
                <w:sz w:val="22"/>
              </w:rPr>
              <w:t xml:space="preserve"> </w:t>
            </w:r>
            <w:proofErr w:type="spellStart"/>
            <w:r>
              <w:rPr>
                <w:rFonts w:ascii="TimesNewRomanPSMT" w:eastAsiaTheme="minorEastAsia" w:hAnsi="TimesNewRomanPSMT" w:cs="TimesNewRomanPSMT"/>
                <w:color w:val="auto"/>
                <w:sz w:val="22"/>
              </w:rPr>
              <w:t>Multifuncional</w:t>
            </w:r>
            <w:proofErr w:type="spellEnd"/>
            <w:r>
              <w:rPr>
                <w:rFonts w:ascii="TimesNewRomanPSMT" w:eastAsiaTheme="minorEastAsia" w:hAnsi="TimesNewRomanPSMT" w:cs="TimesNewRomanPSMT"/>
                <w:color w:val="auto"/>
                <w:sz w:val="22"/>
              </w:rPr>
              <w:t xml:space="preserve"> a laser p/b, de 36 </w:t>
            </w:r>
            <w:proofErr w:type="spellStart"/>
            <w:r>
              <w:rPr>
                <w:rFonts w:ascii="TimesNewRomanPSMT" w:eastAsiaTheme="minorEastAsia" w:hAnsi="TimesNewRomanPSMT" w:cs="TimesNewRomanPSMT"/>
                <w:color w:val="auto"/>
                <w:sz w:val="22"/>
              </w:rPr>
              <w:t>páginas</w:t>
            </w:r>
            <w:proofErr w:type="spellEnd"/>
            <w:r>
              <w:rPr>
                <w:rFonts w:ascii="TimesNewRomanPSMT" w:eastAsiaTheme="minorEastAsia" w:hAnsi="TimesNewRomanPSMT" w:cs="TimesNewRomanPSMT"/>
                <w:color w:val="auto"/>
                <w:sz w:val="22"/>
              </w:rPr>
              <w:t xml:space="preserve"> </w:t>
            </w:r>
            <w:proofErr w:type="spellStart"/>
            <w:r>
              <w:rPr>
                <w:rFonts w:ascii="TimesNewRomanPSMT" w:eastAsiaTheme="minorEastAsia" w:hAnsi="TimesNewRomanPSMT" w:cs="TimesNewRomanPSMT"/>
                <w:color w:val="auto"/>
                <w:sz w:val="22"/>
              </w:rPr>
              <w:t>por</w:t>
            </w:r>
            <w:proofErr w:type="spellEnd"/>
            <w:r>
              <w:rPr>
                <w:rFonts w:ascii="TimesNewRomanPSMT" w:eastAsiaTheme="minorEastAsia" w:hAnsi="TimesNewRomanPSMT" w:cs="TimesNewRomanPSMT"/>
                <w:color w:val="auto"/>
                <w:sz w:val="22"/>
              </w:rPr>
              <w:t xml:space="preserve"> </w:t>
            </w:r>
            <w:proofErr w:type="spellStart"/>
            <w:r>
              <w:rPr>
                <w:rFonts w:ascii="TimesNewRomanPSMT" w:eastAsiaTheme="minorEastAsia" w:hAnsi="TimesNewRomanPSMT" w:cs="TimesNewRomanPSMT"/>
                <w:color w:val="auto"/>
                <w:sz w:val="22"/>
              </w:rPr>
              <w:t>minuto</w:t>
            </w:r>
            <w:proofErr w:type="spellEnd"/>
            <w:r>
              <w:rPr>
                <w:rFonts w:ascii="TimesNewRomanPSMT" w:eastAsiaTheme="minorEastAsia" w:hAnsi="TimesNewRomanPSMT" w:cs="TimesNewRomanPSMT"/>
                <w:color w:val="auto"/>
                <w:sz w:val="22"/>
              </w:rPr>
              <w:t xml:space="preserve">, </w:t>
            </w:r>
            <w:proofErr w:type="spellStart"/>
            <w:r>
              <w:rPr>
                <w:rFonts w:ascii="TimesNewRomanPSMT" w:eastAsiaTheme="minorEastAsia" w:hAnsi="TimesNewRomanPSMT" w:cs="TimesNewRomanPSMT"/>
                <w:color w:val="auto"/>
                <w:sz w:val="22"/>
              </w:rPr>
              <w:t>formato</w:t>
            </w:r>
            <w:proofErr w:type="spellEnd"/>
            <w:r>
              <w:rPr>
                <w:rFonts w:ascii="TimesNewRomanPSMT" w:eastAsiaTheme="minorEastAsia" w:hAnsi="TimesNewRomanPSMT" w:cs="TimesNewRomanPSMT"/>
                <w:color w:val="auto"/>
                <w:sz w:val="22"/>
              </w:rPr>
              <w:t xml:space="preserve"> de </w:t>
            </w:r>
            <w:proofErr w:type="spellStart"/>
            <w:r>
              <w:rPr>
                <w:rFonts w:ascii="TimesNewRomanPSMT" w:eastAsiaTheme="minorEastAsia" w:hAnsi="TimesNewRomanPSMT" w:cs="TimesNewRomanPSMT"/>
                <w:color w:val="auto"/>
                <w:sz w:val="22"/>
              </w:rPr>
              <w:t>papel</w:t>
            </w:r>
            <w:proofErr w:type="spellEnd"/>
            <w:r>
              <w:rPr>
                <w:rFonts w:ascii="TimesNewRomanPSMT" w:eastAsiaTheme="minorEastAsia" w:hAnsi="TimesNewRomanPSMT" w:cs="TimesNewRomanPSMT"/>
                <w:color w:val="auto"/>
                <w:sz w:val="22"/>
              </w:rPr>
              <w:t xml:space="preserve"> A6 a B5, com </w:t>
            </w:r>
            <w:proofErr w:type="spellStart"/>
            <w:r>
              <w:rPr>
                <w:rFonts w:ascii="TimesNewRomanPSMT" w:eastAsiaTheme="minorEastAsia" w:hAnsi="TimesNewRomanPSMT" w:cs="TimesNewRomanPSMT"/>
                <w:color w:val="auto"/>
                <w:sz w:val="22"/>
              </w:rPr>
              <w:t>recursos</w:t>
            </w:r>
            <w:proofErr w:type="spellEnd"/>
            <w:r>
              <w:rPr>
                <w:rFonts w:ascii="TimesNewRomanPSMT" w:eastAsiaTheme="minorEastAsia" w:hAnsi="TimesNewRomanPSMT" w:cs="TimesNewRomanPSMT"/>
                <w:color w:val="auto"/>
                <w:sz w:val="22"/>
              </w:rPr>
              <w:t xml:space="preserve"> </w:t>
            </w:r>
            <w:proofErr w:type="spellStart"/>
            <w:r>
              <w:rPr>
                <w:rFonts w:ascii="TimesNewRomanPSMT" w:eastAsiaTheme="minorEastAsia" w:hAnsi="TimesNewRomanPSMT" w:cs="TimesNewRomanPSMT"/>
                <w:color w:val="auto"/>
                <w:sz w:val="22"/>
              </w:rPr>
              <w:t>opcionais</w:t>
            </w:r>
            <w:proofErr w:type="spellEnd"/>
            <w:r>
              <w:rPr>
                <w:rFonts w:ascii="TimesNewRomanPSMT" w:eastAsiaTheme="minorEastAsia" w:hAnsi="TimesNewRomanPSMT" w:cs="TimesNewRomanPSMT"/>
                <w:color w:val="auto"/>
                <w:sz w:val="22"/>
              </w:rPr>
              <w:t xml:space="preserve">, </w:t>
            </w:r>
            <w:proofErr w:type="spellStart"/>
            <w:r>
              <w:rPr>
                <w:rFonts w:ascii="TimesNewRomanPSMT" w:eastAsiaTheme="minorEastAsia" w:hAnsi="TimesNewRomanPSMT" w:cs="TimesNewRomanPSMT"/>
                <w:color w:val="auto"/>
                <w:sz w:val="22"/>
              </w:rPr>
              <w:t>como</w:t>
            </w:r>
            <w:proofErr w:type="spellEnd"/>
            <w:r>
              <w:rPr>
                <w:rFonts w:ascii="TimesNewRomanPSMT" w:eastAsiaTheme="minorEastAsia" w:hAnsi="TimesNewRomanPSMT" w:cs="TimesNewRomanPSMT"/>
                <w:color w:val="auto"/>
                <w:sz w:val="22"/>
              </w:rPr>
              <w:t xml:space="preserve"> a </w:t>
            </w:r>
            <w:proofErr w:type="spellStart"/>
            <w:r>
              <w:rPr>
                <w:rFonts w:ascii="TimesNewRomanPSMT" w:eastAsiaTheme="minorEastAsia" w:hAnsi="TimesNewRomanPSMT" w:cs="TimesNewRomanPSMT"/>
                <w:color w:val="auto"/>
                <w:sz w:val="22"/>
              </w:rPr>
              <w:t>impressão</w:t>
            </w:r>
            <w:proofErr w:type="spellEnd"/>
            <w:r>
              <w:rPr>
                <w:rFonts w:ascii="TimesNewRomanPSMT" w:eastAsiaTheme="minorEastAsia" w:hAnsi="TimesNewRomanPSMT" w:cs="TimesNewRomanPSMT"/>
                <w:color w:val="auto"/>
                <w:sz w:val="22"/>
              </w:rPr>
              <w:t xml:space="preserve"> em rede, </w:t>
            </w:r>
            <w:proofErr w:type="spellStart"/>
            <w:r>
              <w:rPr>
                <w:rFonts w:ascii="TimesNewRomanPSMT" w:eastAsiaTheme="minorEastAsia" w:hAnsi="TimesNewRomanPSMT" w:cs="TimesNewRomanPSMT"/>
                <w:color w:val="auto"/>
                <w:sz w:val="22"/>
              </w:rPr>
              <w:t>Digitalização</w:t>
            </w:r>
            <w:proofErr w:type="spellEnd"/>
            <w:r>
              <w:rPr>
                <w:rFonts w:ascii="TimesNewRomanPSMT" w:eastAsiaTheme="minorEastAsia" w:hAnsi="TimesNewRomanPSMT" w:cs="TimesNewRomanPSMT"/>
                <w:color w:val="auto"/>
                <w:sz w:val="22"/>
              </w:rPr>
              <w:t xml:space="preserve">: 600 x 600 dpi </w:t>
            </w:r>
            <w:proofErr w:type="spellStart"/>
            <w:r>
              <w:rPr>
                <w:rFonts w:ascii="TimesNewRomanPSMT" w:eastAsiaTheme="minorEastAsia" w:hAnsi="TimesNewRomanPSMT" w:cs="TimesNewRomanPSMT"/>
                <w:color w:val="auto"/>
                <w:sz w:val="22"/>
              </w:rPr>
              <w:t>pelo</w:t>
            </w:r>
            <w:proofErr w:type="spellEnd"/>
            <w:r>
              <w:rPr>
                <w:rFonts w:ascii="TimesNewRomanPSMT" w:eastAsiaTheme="minorEastAsia" w:hAnsi="TimesNewRomanPSMT" w:cs="TimesNewRomanPSMT"/>
                <w:color w:val="auto"/>
                <w:sz w:val="22"/>
              </w:rPr>
              <w:t xml:space="preserve"> </w:t>
            </w:r>
            <w:proofErr w:type="spellStart"/>
            <w:r>
              <w:rPr>
                <w:rFonts w:ascii="TimesNewRomanPSMT" w:eastAsiaTheme="minorEastAsia" w:hAnsi="TimesNewRomanPSMT" w:cs="TimesNewRomanPSMT"/>
                <w:color w:val="auto"/>
                <w:sz w:val="22"/>
              </w:rPr>
              <w:t>vidro</w:t>
            </w:r>
            <w:proofErr w:type="spellEnd"/>
            <w:r>
              <w:rPr>
                <w:rFonts w:ascii="TimesNewRomanPSMT" w:eastAsiaTheme="minorEastAsia" w:hAnsi="TimesNewRomanPSMT" w:cs="TimesNewRomanPSMT"/>
                <w:color w:val="auto"/>
                <w:sz w:val="22"/>
              </w:rPr>
              <w:t xml:space="preserve">; 600 x 300 dpi </w:t>
            </w:r>
            <w:proofErr w:type="spellStart"/>
            <w:r>
              <w:rPr>
                <w:rFonts w:ascii="TimesNewRomanPSMT" w:eastAsiaTheme="minorEastAsia" w:hAnsi="TimesNewRomanPSMT" w:cs="TimesNewRomanPSMT"/>
                <w:color w:val="auto"/>
                <w:sz w:val="22"/>
              </w:rPr>
              <w:t>pelo</w:t>
            </w:r>
            <w:proofErr w:type="spellEnd"/>
            <w:r>
              <w:rPr>
                <w:rFonts w:ascii="TimesNewRomanPSMT" w:eastAsiaTheme="minorEastAsia" w:hAnsi="TimesNewRomanPSMT" w:cs="TimesNewRomanPSMT"/>
                <w:color w:val="auto"/>
                <w:sz w:val="22"/>
              </w:rPr>
              <w:t xml:space="preserve"> ARDF, </w:t>
            </w:r>
            <w:proofErr w:type="spellStart"/>
            <w:r>
              <w:rPr>
                <w:rFonts w:ascii="TimesNewRomanPSMT" w:eastAsiaTheme="minorEastAsia" w:hAnsi="TimesNewRomanPSMT" w:cs="TimesNewRomanPSMT"/>
                <w:color w:val="auto"/>
                <w:sz w:val="22"/>
              </w:rPr>
              <w:t>incluindo</w:t>
            </w:r>
            <w:proofErr w:type="spellEnd"/>
            <w:r>
              <w:rPr>
                <w:rFonts w:ascii="TimesNewRomanPSMT" w:eastAsiaTheme="minorEastAsia" w:hAnsi="TimesNewRomanPSMT" w:cs="TimesNewRomanPSMT"/>
                <w:color w:val="auto"/>
                <w:sz w:val="22"/>
              </w:rPr>
              <w:t xml:space="preserve"> internet e fax LAN, </w:t>
            </w:r>
            <w:proofErr w:type="spellStart"/>
            <w:r>
              <w:rPr>
                <w:rFonts w:ascii="TimesNewRomanPSMT" w:eastAsiaTheme="minorEastAsia" w:hAnsi="TimesNewRomanPSMT" w:cs="TimesNewRomanPSMT"/>
                <w:color w:val="auto"/>
                <w:sz w:val="22"/>
              </w:rPr>
              <w:t>painel</w:t>
            </w:r>
            <w:proofErr w:type="spellEnd"/>
            <w:r>
              <w:rPr>
                <w:rFonts w:ascii="TimesNewRomanPSMT" w:eastAsiaTheme="minorEastAsia" w:hAnsi="TimesNewRomanPSMT" w:cs="TimesNewRomanPSMT"/>
                <w:color w:val="auto"/>
                <w:sz w:val="22"/>
              </w:rPr>
              <w:t xml:space="preserve"> de </w:t>
            </w:r>
            <w:proofErr w:type="spellStart"/>
            <w:r>
              <w:rPr>
                <w:rFonts w:ascii="TimesNewRomanPSMT" w:eastAsiaTheme="minorEastAsia" w:hAnsi="TimesNewRomanPSMT" w:cs="TimesNewRomanPSMT"/>
                <w:color w:val="auto"/>
                <w:sz w:val="22"/>
              </w:rPr>
              <w:t>controle</w:t>
            </w:r>
            <w:proofErr w:type="spellEnd"/>
            <w:r>
              <w:rPr>
                <w:rFonts w:ascii="TimesNewRomanPSMT" w:eastAsiaTheme="minorEastAsia" w:hAnsi="TimesNewRomanPSMT" w:cs="TimesNewRomanPSMT"/>
                <w:color w:val="auto"/>
                <w:sz w:val="22"/>
              </w:rPr>
              <w:t xml:space="preserve"> </w:t>
            </w:r>
            <w:proofErr w:type="spellStart"/>
            <w:r>
              <w:rPr>
                <w:rFonts w:ascii="TimesNewRomanPSMT" w:eastAsiaTheme="minorEastAsia" w:hAnsi="TimesNewRomanPSMT" w:cs="TimesNewRomanPSMT"/>
                <w:color w:val="auto"/>
                <w:sz w:val="22"/>
              </w:rPr>
              <w:t>fácil</w:t>
            </w:r>
            <w:proofErr w:type="spellEnd"/>
            <w:r>
              <w:rPr>
                <w:rFonts w:ascii="TimesNewRomanPSMT" w:eastAsiaTheme="minorEastAsia" w:hAnsi="TimesNewRomanPSMT" w:cs="TimesNewRomanPSMT"/>
                <w:color w:val="auto"/>
                <w:sz w:val="22"/>
              </w:rPr>
              <w:t xml:space="preserve"> de usar e plena </w:t>
            </w:r>
            <w:proofErr w:type="spellStart"/>
            <w:r>
              <w:rPr>
                <w:rFonts w:ascii="TimesNewRomanPSMT" w:eastAsiaTheme="minorEastAsia" w:hAnsi="TimesNewRomanPSMT" w:cs="TimesNewRomanPSMT"/>
                <w:color w:val="auto"/>
                <w:sz w:val="22"/>
              </w:rPr>
              <w:t>capacidade</w:t>
            </w:r>
            <w:proofErr w:type="spellEnd"/>
            <w:r>
              <w:rPr>
                <w:rFonts w:ascii="TimesNewRomanPSMT" w:eastAsiaTheme="minorEastAsia" w:hAnsi="TimesNewRomanPSMT" w:cs="TimesNewRomanPSMT"/>
                <w:color w:val="auto"/>
                <w:sz w:val="22"/>
              </w:rPr>
              <w:t xml:space="preserve"> </w:t>
            </w:r>
            <w:proofErr w:type="spellStart"/>
            <w:r>
              <w:rPr>
                <w:rFonts w:ascii="TimesNewRomanPSMT" w:eastAsiaTheme="minorEastAsia" w:hAnsi="TimesNewRomanPSMT" w:cs="TimesNewRomanPSMT"/>
                <w:color w:val="auto"/>
                <w:sz w:val="22"/>
              </w:rPr>
              <w:t>acabamento</w:t>
            </w:r>
            <w:proofErr w:type="spellEnd"/>
            <w:r>
              <w:rPr>
                <w:rFonts w:ascii="TimesNewRomanPSMT" w:eastAsiaTheme="minorEastAsia" w:hAnsi="TimesNewRomanPSMT" w:cs="TimesNewRomanPSMT"/>
                <w:color w:val="auto"/>
                <w:sz w:val="22"/>
              </w:rPr>
              <w:t xml:space="preserve">, </w:t>
            </w:r>
            <w:proofErr w:type="spellStart"/>
            <w:r>
              <w:rPr>
                <w:rFonts w:ascii="TimesNewRomanPSMT" w:eastAsiaTheme="minorEastAsia" w:hAnsi="TimesNewRomanPSMT" w:cs="TimesNewRomanPSMT"/>
                <w:color w:val="auto"/>
                <w:sz w:val="22"/>
              </w:rPr>
              <w:t>recursos</w:t>
            </w:r>
            <w:proofErr w:type="spellEnd"/>
            <w:r>
              <w:rPr>
                <w:rFonts w:ascii="TimesNewRomanPSMT" w:eastAsiaTheme="minorEastAsia" w:hAnsi="TimesNewRomanPSMT" w:cs="TimesNewRomanPSMT"/>
                <w:color w:val="auto"/>
                <w:sz w:val="22"/>
              </w:rPr>
              <w:t xml:space="preserve"> </w:t>
            </w:r>
            <w:proofErr w:type="spellStart"/>
            <w:r>
              <w:rPr>
                <w:rFonts w:ascii="TimesNewRomanPSMT" w:eastAsiaTheme="minorEastAsia" w:hAnsi="TimesNewRomanPSMT" w:cs="TimesNewRomanPSMT"/>
                <w:color w:val="auto"/>
                <w:sz w:val="22"/>
              </w:rPr>
              <w:t>completos</w:t>
            </w:r>
            <w:proofErr w:type="spellEnd"/>
            <w:r>
              <w:rPr>
                <w:rFonts w:ascii="TimesNewRomanPSMT" w:eastAsiaTheme="minorEastAsia" w:hAnsi="TimesNewRomanPSMT" w:cs="TimesNewRomanPSMT"/>
                <w:color w:val="auto"/>
                <w:sz w:val="22"/>
              </w:rPr>
              <w:t xml:space="preserve"> de </w:t>
            </w:r>
            <w:proofErr w:type="spellStart"/>
            <w:r>
              <w:rPr>
                <w:rFonts w:ascii="TimesNewRomanPSMT" w:eastAsiaTheme="minorEastAsia" w:hAnsi="TimesNewRomanPSMT" w:cs="TimesNewRomanPSMT"/>
                <w:color w:val="auto"/>
                <w:sz w:val="22"/>
              </w:rPr>
              <w:t>gerenciamento</w:t>
            </w:r>
            <w:proofErr w:type="spellEnd"/>
            <w:r>
              <w:rPr>
                <w:rFonts w:ascii="TimesNewRomanPSMT" w:eastAsiaTheme="minorEastAsia" w:hAnsi="TimesNewRomanPSMT" w:cs="TimesNewRomanPSMT"/>
                <w:color w:val="auto"/>
                <w:sz w:val="22"/>
              </w:rPr>
              <w:t xml:space="preserve"> de </w:t>
            </w:r>
            <w:proofErr w:type="spellStart"/>
            <w:r>
              <w:rPr>
                <w:rFonts w:ascii="TimesNewRomanPSMT" w:eastAsiaTheme="minorEastAsia" w:hAnsi="TimesNewRomanPSMT" w:cs="TimesNewRomanPSMT"/>
                <w:color w:val="auto"/>
                <w:sz w:val="22"/>
              </w:rPr>
              <w:t>documentos</w:t>
            </w:r>
            <w:proofErr w:type="spellEnd"/>
            <w:r>
              <w:rPr>
                <w:rFonts w:ascii="TimesNewRomanPSMT" w:eastAsiaTheme="minorEastAsia" w:hAnsi="TimesNewRomanPSMT" w:cs="TimesNewRomanPSMT"/>
                <w:color w:val="auto"/>
                <w:sz w:val="22"/>
              </w:rPr>
              <w:t xml:space="preserve">, </w:t>
            </w:r>
            <w:proofErr w:type="spellStart"/>
            <w:r>
              <w:rPr>
                <w:rFonts w:ascii="TimesNewRomanPSMT" w:eastAsiaTheme="minorEastAsia" w:hAnsi="TimesNewRomanPSMT" w:cs="TimesNewRomanPSMT"/>
                <w:color w:val="auto"/>
                <w:sz w:val="22"/>
              </w:rPr>
              <w:t>Alimentador</w:t>
            </w:r>
            <w:proofErr w:type="spellEnd"/>
            <w:r>
              <w:rPr>
                <w:rFonts w:ascii="TimesNewRomanPSMT" w:eastAsiaTheme="minorEastAsia" w:hAnsi="TimesNewRomanPSMT" w:cs="TimesNewRomanPSMT"/>
                <w:color w:val="auto"/>
                <w:sz w:val="22"/>
              </w:rPr>
              <w:t xml:space="preserve"> </w:t>
            </w:r>
            <w:proofErr w:type="spellStart"/>
            <w:r>
              <w:rPr>
                <w:rFonts w:ascii="TimesNewRomanPSMT" w:eastAsiaTheme="minorEastAsia" w:hAnsi="TimesNewRomanPSMT" w:cs="TimesNewRomanPSMT"/>
                <w:color w:val="auto"/>
                <w:sz w:val="22"/>
              </w:rPr>
              <w:t>Recirculador</w:t>
            </w:r>
            <w:proofErr w:type="spellEnd"/>
            <w:r>
              <w:rPr>
                <w:rFonts w:ascii="TimesNewRomanPSMT" w:eastAsiaTheme="minorEastAsia" w:hAnsi="TimesNewRomanPSMT" w:cs="TimesNewRomanPSMT"/>
                <w:color w:val="auto"/>
                <w:sz w:val="22"/>
              </w:rPr>
              <w:t xml:space="preserve"> </w:t>
            </w:r>
            <w:proofErr w:type="spellStart"/>
            <w:r>
              <w:rPr>
                <w:rFonts w:ascii="TimesNewRomanPSMT" w:eastAsiaTheme="minorEastAsia" w:hAnsi="TimesNewRomanPSMT" w:cs="TimesNewRomanPSMT"/>
                <w:color w:val="auto"/>
                <w:sz w:val="22"/>
              </w:rPr>
              <w:t>Automático</w:t>
            </w:r>
            <w:proofErr w:type="spellEnd"/>
            <w:r>
              <w:rPr>
                <w:rFonts w:ascii="TimesNewRomanPSMT" w:eastAsiaTheme="minorEastAsia" w:hAnsi="TimesNewRomanPSMT" w:cs="TimesNewRomanPSMT"/>
                <w:color w:val="auto"/>
                <w:sz w:val="22"/>
              </w:rPr>
              <w:t xml:space="preserve"> de Originais (ARDF).</w:t>
            </w:r>
          </w:p>
          <w:p w14:paraId="2984CFB4" w14:textId="4CE28069" w:rsidR="00E81205" w:rsidRDefault="00E81205" w:rsidP="00965171">
            <w:pPr>
              <w:autoSpaceDE w:val="0"/>
              <w:autoSpaceDN w:val="0"/>
              <w:adjustRightInd w:val="0"/>
              <w:spacing w:after="0" w:line="240" w:lineRule="auto"/>
              <w:ind w:left="0" w:right="0" w:firstLine="0"/>
              <w:rPr>
                <w:rFonts w:ascii="TimesNewRomanPSMT" w:eastAsiaTheme="minorEastAsia" w:hAnsi="TimesNewRomanPSMT" w:cs="TimesNewRomanPSMT"/>
                <w:color w:val="auto"/>
                <w:sz w:val="22"/>
              </w:rPr>
            </w:pPr>
            <w:proofErr w:type="spellStart"/>
            <w:r>
              <w:rPr>
                <w:rFonts w:ascii="TimesNewRomanPSMT" w:eastAsiaTheme="minorEastAsia" w:hAnsi="TimesNewRomanPSMT" w:cs="TimesNewRomanPSMT"/>
                <w:color w:val="auto"/>
                <w:sz w:val="22"/>
              </w:rPr>
              <w:t>Incluindo</w:t>
            </w:r>
            <w:proofErr w:type="spellEnd"/>
            <w:r>
              <w:rPr>
                <w:rFonts w:ascii="TimesNewRomanPSMT" w:eastAsiaTheme="minorEastAsia" w:hAnsi="TimesNewRomanPSMT" w:cs="TimesNewRomanPSMT"/>
                <w:color w:val="auto"/>
                <w:sz w:val="22"/>
              </w:rPr>
              <w:t xml:space="preserve"> </w:t>
            </w:r>
            <w:proofErr w:type="spellStart"/>
            <w:r>
              <w:rPr>
                <w:rFonts w:ascii="TimesNewRomanPSMT" w:eastAsiaTheme="minorEastAsia" w:hAnsi="TimesNewRomanPSMT" w:cs="TimesNewRomanPSMT"/>
                <w:color w:val="auto"/>
                <w:sz w:val="22"/>
              </w:rPr>
              <w:t>insumos</w:t>
            </w:r>
            <w:proofErr w:type="spellEnd"/>
            <w:r>
              <w:rPr>
                <w:rFonts w:ascii="TimesNewRomanPSMT" w:eastAsiaTheme="minorEastAsia" w:hAnsi="TimesNewRomanPSMT" w:cs="TimesNewRomanPSMT"/>
                <w:color w:val="auto"/>
                <w:sz w:val="22"/>
              </w:rPr>
              <w:t xml:space="preserve"> e </w:t>
            </w:r>
            <w:proofErr w:type="spellStart"/>
            <w:r>
              <w:rPr>
                <w:rFonts w:ascii="TimesNewRomanPSMT" w:eastAsiaTheme="minorEastAsia" w:hAnsi="TimesNewRomanPSMT" w:cs="TimesNewRomanPSMT"/>
                <w:color w:val="auto"/>
                <w:sz w:val="22"/>
              </w:rPr>
              <w:t>suplementação</w:t>
            </w:r>
            <w:proofErr w:type="spellEnd"/>
            <w:r>
              <w:rPr>
                <w:rFonts w:ascii="TimesNewRomanPSMT" w:eastAsiaTheme="minorEastAsia" w:hAnsi="TimesNewRomanPSMT" w:cs="TimesNewRomanPSMT"/>
                <w:color w:val="auto"/>
                <w:sz w:val="22"/>
              </w:rPr>
              <w:t xml:space="preserve">, com </w:t>
            </w:r>
            <w:proofErr w:type="spellStart"/>
            <w:r>
              <w:rPr>
                <w:rFonts w:ascii="TimesNewRomanPSMT" w:eastAsiaTheme="minorEastAsia" w:hAnsi="TimesNewRomanPSMT" w:cs="TimesNewRomanPSMT"/>
                <w:color w:val="auto"/>
                <w:sz w:val="22"/>
              </w:rPr>
              <w:t>tiragem</w:t>
            </w:r>
            <w:proofErr w:type="spellEnd"/>
            <w:r>
              <w:rPr>
                <w:rFonts w:ascii="TimesNewRomanPSMT" w:eastAsiaTheme="minorEastAsia" w:hAnsi="TimesNewRomanPSMT" w:cs="TimesNewRomanPSMT"/>
                <w:color w:val="auto"/>
                <w:sz w:val="22"/>
              </w:rPr>
              <w:t xml:space="preserve"> de</w:t>
            </w:r>
          </w:p>
          <w:p w14:paraId="1CCF8CC3" w14:textId="6720F0F3" w:rsidR="00E81205" w:rsidRPr="008A4AA9" w:rsidRDefault="00E81205" w:rsidP="00965171">
            <w:pPr>
              <w:spacing w:after="0" w:line="276" w:lineRule="auto"/>
              <w:ind w:left="0" w:right="56" w:firstLine="0"/>
              <w:rPr>
                <w:rFonts w:ascii="Times New Roman" w:hAnsi="Times New Roman" w:cs="Times New Roman"/>
                <w:bCs/>
                <w:color w:val="auto"/>
                <w:sz w:val="22"/>
              </w:rPr>
            </w:pPr>
            <w:proofErr w:type="spellStart"/>
            <w:r>
              <w:rPr>
                <w:rFonts w:ascii="TimesNewRomanPSMT" w:eastAsiaTheme="minorEastAsia" w:hAnsi="TimesNewRomanPSMT" w:cs="TimesNewRomanPSMT"/>
                <w:color w:val="auto"/>
                <w:sz w:val="22"/>
              </w:rPr>
              <w:t>copias</w:t>
            </w:r>
            <w:proofErr w:type="spellEnd"/>
            <w:r>
              <w:rPr>
                <w:rFonts w:ascii="TimesNewRomanPSMT" w:eastAsiaTheme="minorEastAsia" w:hAnsi="TimesNewRomanPSMT" w:cs="TimesNewRomanPSMT"/>
                <w:color w:val="auto"/>
                <w:sz w:val="22"/>
              </w:rPr>
              <w:t xml:space="preserve"> e </w:t>
            </w:r>
            <w:proofErr w:type="spellStart"/>
            <w:r>
              <w:rPr>
                <w:rFonts w:ascii="TimesNewRomanPSMT" w:eastAsiaTheme="minorEastAsia" w:hAnsi="TimesNewRomanPSMT" w:cs="TimesNewRomanPSMT"/>
                <w:color w:val="auto"/>
                <w:sz w:val="22"/>
              </w:rPr>
              <w:t>impressões</w:t>
            </w:r>
            <w:proofErr w:type="spellEnd"/>
            <w:r>
              <w:rPr>
                <w:rFonts w:ascii="TimesNewRomanPSMT" w:eastAsiaTheme="minorEastAsia" w:hAnsi="TimesNewRomanPSMT" w:cs="TimesNewRomanPSMT"/>
                <w:color w:val="auto"/>
                <w:sz w:val="22"/>
              </w:rPr>
              <w:t xml:space="preserve"> </w:t>
            </w:r>
            <w:proofErr w:type="spellStart"/>
            <w:r>
              <w:rPr>
                <w:rFonts w:ascii="TimesNewRomanPSMT" w:eastAsiaTheme="minorEastAsia" w:hAnsi="TimesNewRomanPSMT" w:cs="TimesNewRomanPSMT"/>
                <w:color w:val="auto"/>
                <w:sz w:val="22"/>
              </w:rPr>
              <w:t>ilimitadas</w:t>
            </w:r>
            <w:proofErr w:type="spellEnd"/>
            <w:r>
              <w:rPr>
                <w:rFonts w:ascii="TimesNewRomanPSMT" w:eastAsiaTheme="minorEastAsia" w:hAnsi="TimesNewRomanPSMT" w:cs="TimesNewRomanPSMT"/>
                <w:color w:val="auto"/>
                <w:sz w:val="22"/>
              </w:rPr>
              <w:t>.</w:t>
            </w:r>
          </w:p>
        </w:tc>
        <w:tc>
          <w:tcPr>
            <w:tcW w:w="852" w:type="dxa"/>
          </w:tcPr>
          <w:p w14:paraId="6157D534" w14:textId="3D5FCBFB" w:rsidR="00E81205" w:rsidRDefault="00E81205" w:rsidP="008A4AA9">
            <w:pPr>
              <w:spacing w:after="0" w:line="276" w:lineRule="auto"/>
              <w:ind w:left="0" w:right="56" w:firstLine="0"/>
              <w:rPr>
                <w:rFonts w:ascii="Times New Roman" w:hAnsi="Times New Roman" w:cs="Times New Roman"/>
                <w:bCs/>
                <w:color w:val="auto"/>
                <w:szCs w:val="24"/>
              </w:rPr>
            </w:pPr>
            <w:r>
              <w:rPr>
                <w:rFonts w:ascii="Times New Roman" w:hAnsi="Times New Roman" w:cs="Times New Roman"/>
                <w:bCs/>
                <w:color w:val="auto"/>
                <w:szCs w:val="24"/>
              </w:rPr>
              <w:t>MES</w:t>
            </w:r>
          </w:p>
        </w:tc>
        <w:tc>
          <w:tcPr>
            <w:tcW w:w="1199" w:type="dxa"/>
          </w:tcPr>
          <w:p w14:paraId="3C2E7188" w14:textId="77777777" w:rsidR="00E81205" w:rsidRDefault="00E81205" w:rsidP="008A4AA9">
            <w:pPr>
              <w:spacing w:after="0" w:line="276" w:lineRule="auto"/>
              <w:ind w:left="0" w:right="56" w:firstLine="0"/>
              <w:rPr>
                <w:rFonts w:ascii="Times New Roman" w:hAnsi="Times New Roman" w:cs="Times New Roman"/>
                <w:bCs/>
                <w:color w:val="auto"/>
                <w:szCs w:val="24"/>
              </w:rPr>
            </w:pPr>
          </w:p>
          <w:p w14:paraId="3EA320FD" w14:textId="5A3BDDAB" w:rsidR="00E81205" w:rsidRDefault="00E81205" w:rsidP="008A4AA9">
            <w:pPr>
              <w:spacing w:after="0" w:line="276" w:lineRule="auto"/>
              <w:ind w:left="0" w:right="56" w:firstLine="0"/>
              <w:rPr>
                <w:rFonts w:ascii="Times New Roman" w:hAnsi="Times New Roman" w:cs="Times New Roman"/>
                <w:bCs/>
                <w:color w:val="auto"/>
                <w:szCs w:val="24"/>
              </w:rPr>
            </w:pPr>
            <w:r>
              <w:rPr>
                <w:rFonts w:ascii="Times New Roman" w:hAnsi="Times New Roman" w:cs="Times New Roman"/>
                <w:bCs/>
                <w:color w:val="auto"/>
                <w:szCs w:val="24"/>
              </w:rPr>
              <w:t>12</w:t>
            </w:r>
          </w:p>
          <w:p w14:paraId="0988F515" w14:textId="77777777" w:rsidR="00E81205" w:rsidRDefault="00E81205" w:rsidP="008A4AA9">
            <w:pPr>
              <w:spacing w:after="0" w:line="276" w:lineRule="auto"/>
              <w:ind w:left="0" w:right="56" w:firstLine="0"/>
              <w:rPr>
                <w:rFonts w:ascii="Times New Roman" w:hAnsi="Times New Roman" w:cs="Times New Roman"/>
                <w:bCs/>
                <w:color w:val="auto"/>
                <w:szCs w:val="24"/>
              </w:rPr>
            </w:pPr>
          </w:p>
          <w:p w14:paraId="2FF05E48" w14:textId="77777777" w:rsidR="00E81205" w:rsidRDefault="00E81205" w:rsidP="008A4AA9">
            <w:pPr>
              <w:spacing w:after="0" w:line="276" w:lineRule="auto"/>
              <w:ind w:left="0" w:right="56" w:firstLine="0"/>
              <w:rPr>
                <w:rFonts w:ascii="Times New Roman" w:hAnsi="Times New Roman" w:cs="Times New Roman"/>
                <w:bCs/>
                <w:color w:val="auto"/>
                <w:szCs w:val="24"/>
              </w:rPr>
            </w:pPr>
          </w:p>
          <w:p w14:paraId="0CA045F1" w14:textId="77777777" w:rsidR="00E81205" w:rsidRDefault="00E81205" w:rsidP="008A4AA9">
            <w:pPr>
              <w:spacing w:after="0" w:line="276" w:lineRule="auto"/>
              <w:ind w:left="0" w:right="56" w:firstLine="0"/>
              <w:rPr>
                <w:rFonts w:ascii="Times New Roman" w:hAnsi="Times New Roman" w:cs="Times New Roman"/>
                <w:bCs/>
                <w:color w:val="auto"/>
                <w:szCs w:val="24"/>
              </w:rPr>
            </w:pPr>
          </w:p>
          <w:p w14:paraId="019B06DC" w14:textId="31C27B11" w:rsidR="00E81205" w:rsidRDefault="00E81205" w:rsidP="00965171">
            <w:pPr>
              <w:spacing w:after="0" w:line="276" w:lineRule="auto"/>
              <w:ind w:left="0" w:right="56" w:firstLine="0"/>
              <w:jc w:val="center"/>
              <w:rPr>
                <w:rFonts w:ascii="Times New Roman" w:hAnsi="Times New Roman" w:cs="Times New Roman"/>
                <w:bCs/>
                <w:color w:val="auto"/>
                <w:szCs w:val="24"/>
              </w:rPr>
            </w:pPr>
          </w:p>
        </w:tc>
        <w:tc>
          <w:tcPr>
            <w:tcW w:w="1215" w:type="dxa"/>
          </w:tcPr>
          <w:p w14:paraId="6C3ADDC7" w14:textId="082B9317" w:rsidR="00E81205" w:rsidRDefault="00E81205" w:rsidP="008A4AA9">
            <w:pPr>
              <w:spacing w:after="0" w:line="276" w:lineRule="auto"/>
              <w:ind w:left="0" w:right="56" w:firstLine="0"/>
              <w:rPr>
                <w:rFonts w:ascii="Times New Roman" w:hAnsi="Times New Roman" w:cs="Times New Roman"/>
                <w:bCs/>
                <w:color w:val="auto"/>
                <w:szCs w:val="24"/>
              </w:rPr>
            </w:pPr>
            <w:r>
              <w:rPr>
                <w:rFonts w:ascii="Times New Roman" w:hAnsi="Times New Roman" w:cs="Times New Roman"/>
                <w:bCs/>
                <w:color w:val="auto"/>
                <w:szCs w:val="24"/>
              </w:rPr>
              <w:t>2.500,00</w:t>
            </w:r>
          </w:p>
        </w:tc>
        <w:tc>
          <w:tcPr>
            <w:tcW w:w="1415" w:type="dxa"/>
          </w:tcPr>
          <w:p w14:paraId="6C099A9A" w14:textId="2D382EA4" w:rsidR="00E81205" w:rsidRDefault="00E81205" w:rsidP="008A4AA9">
            <w:pPr>
              <w:spacing w:after="0" w:line="276" w:lineRule="auto"/>
              <w:ind w:left="0" w:right="56" w:firstLine="0"/>
              <w:rPr>
                <w:rFonts w:ascii="Times New Roman" w:hAnsi="Times New Roman" w:cs="Times New Roman"/>
                <w:bCs/>
                <w:color w:val="auto"/>
                <w:szCs w:val="24"/>
              </w:rPr>
            </w:pPr>
            <w:r>
              <w:rPr>
                <w:rFonts w:ascii="Times New Roman" w:hAnsi="Times New Roman" w:cs="Times New Roman"/>
                <w:bCs/>
                <w:color w:val="auto"/>
                <w:szCs w:val="24"/>
              </w:rPr>
              <w:t xml:space="preserve"> </w:t>
            </w:r>
            <w:proofErr w:type="gramStart"/>
            <w:r w:rsidR="00BB79F1">
              <w:rPr>
                <w:rFonts w:ascii="Times New Roman" w:hAnsi="Times New Roman" w:cs="Times New Roman"/>
                <w:bCs/>
                <w:color w:val="auto"/>
                <w:szCs w:val="24"/>
              </w:rPr>
              <w:t>30.000,00</w:t>
            </w:r>
            <w:proofErr w:type="gramEnd"/>
          </w:p>
          <w:p w14:paraId="1EC13B40" w14:textId="77777777" w:rsidR="00E81205" w:rsidRDefault="00E81205" w:rsidP="008A4AA9">
            <w:pPr>
              <w:spacing w:after="0" w:line="276" w:lineRule="auto"/>
              <w:ind w:left="0" w:right="56" w:firstLine="0"/>
              <w:rPr>
                <w:rFonts w:ascii="Times New Roman" w:hAnsi="Times New Roman" w:cs="Times New Roman"/>
                <w:bCs/>
                <w:color w:val="auto"/>
                <w:szCs w:val="24"/>
              </w:rPr>
            </w:pPr>
          </w:p>
          <w:p w14:paraId="1874D8DA" w14:textId="77777777" w:rsidR="00E81205" w:rsidRDefault="00E81205" w:rsidP="008A4AA9">
            <w:pPr>
              <w:spacing w:after="0" w:line="276" w:lineRule="auto"/>
              <w:ind w:left="0" w:right="56" w:firstLine="0"/>
              <w:rPr>
                <w:rFonts w:ascii="Times New Roman" w:hAnsi="Times New Roman" w:cs="Times New Roman"/>
                <w:bCs/>
                <w:color w:val="auto"/>
                <w:szCs w:val="24"/>
              </w:rPr>
            </w:pPr>
          </w:p>
          <w:p w14:paraId="576F0346" w14:textId="77777777" w:rsidR="00E81205" w:rsidRDefault="00E81205" w:rsidP="008A4AA9">
            <w:pPr>
              <w:spacing w:after="0" w:line="276" w:lineRule="auto"/>
              <w:ind w:left="0" w:right="56" w:firstLine="0"/>
              <w:rPr>
                <w:rFonts w:ascii="Times New Roman" w:hAnsi="Times New Roman" w:cs="Times New Roman"/>
                <w:bCs/>
                <w:color w:val="auto"/>
                <w:szCs w:val="24"/>
              </w:rPr>
            </w:pPr>
          </w:p>
          <w:p w14:paraId="75403990" w14:textId="77777777" w:rsidR="00E81205" w:rsidRDefault="00E81205" w:rsidP="008A4AA9">
            <w:pPr>
              <w:spacing w:after="0" w:line="276" w:lineRule="auto"/>
              <w:ind w:left="0" w:right="56" w:firstLine="0"/>
              <w:rPr>
                <w:rFonts w:ascii="Times New Roman" w:hAnsi="Times New Roman" w:cs="Times New Roman"/>
                <w:bCs/>
                <w:color w:val="auto"/>
                <w:szCs w:val="24"/>
              </w:rPr>
            </w:pPr>
          </w:p>
          <w:p w14:paraId="3362C6AB" w14:textId="1A926E25" w:rsidR="00E81205" w:rsidRDefault="00E81205" w:rsidP="00965171">
            <w:pPr>
              <w:spacing w:after="0" w:line="276" w:lineRule="auto"/>
              <w:ind w:left="0" w:right="56" w:firstLine="0"/>
              <w:jc w:val="center"/>
              <w:rPr>
                <w:rFonts w:ascii="Times New Roman" w:hAnsi="Times New Roman" w:cs="Times New Roman"/>
                <w:bCs/>
                <w:color w:val="auto"/>
                <w:szCs w:val="24"/>
              </w:rPr>
            </w:pPr>
          </w:p>
        </w:tc>
      </w:tr>
    </w:tbl>
    <w:p w14:paraId="71162865" w14:textId="410307D1" w:rsidR="00727084" w:rsidRPr="00042DDC" w:rsidRDefault="00727084" w:rsidP="00677F2A">
      <w:pPr>
        <w:spacing w:after="0" w:line="276" w:lineRule="auto"/>
        <w:ind w:left="0" w:right="56" w:firstLine="0"/>
        <w:rPr>
          <w:rFonts w:ascii="Times New Roman" w:hAnsi="Times New Roman" w:cs="Times New Roman"/>
          <w:bCs/>
          <w:color w:val="auto"/>
          <w:szCs w:val="24"/>
        </w:rPr>
      </w:pPr>
    </w:p>
    <w:p w14:paraId="40D364FB" w14:textId="2D52440A" w:rsidR="00342F60" w:rsidRDefault="00727084" w:rsidP="00342F60">
      <w:pPr>
        <w:spacing w:after="0" w:line="276" w:lineRule="auto"/>
        <w:ind w:right="56"/>
        <w:rPr>
          <w:rFonts w:ascii="Times New Roman" w:hAnsi="Times New Roman" w:cs="Times New Roman"/>
        </w:rPr>
      </w:pPr>
      <w:r w:rsidRPr="00042DDC">
        <w:rPr>
          <w:rFonts w:ascii="Times New Roman" w:hAnsi="Times New Roman" w:cs="Times New Roman"/>
          <w:bCs/>
          <w:color w:val="auto"/>
          <w:szCs w:val="24"/>
        </w:rPr>
        <w:t>O valor global estimado</w:t>
      </w:r>
      <w:r w:rsidR="00965171">
        <w:rPr>
          <w:rFonts w:ascii="Times New Roman" w:hAnsi="Times New Roman" w:cs="Times New Roman"/>
          <w:bCs/>
          <w:color w:val="auto"/>
          <w:szCs w:val="24"/>
        </w:rPr>
        <w:t xml:space="preserve"> para contratação será de 2.500</w:t>
      </w:r>
      <w:r w:rsidR="00965171" w:rsidRPr="00965171">
        <w:rPr>
          <w:rFonts w:ascii="Times New Roman" w:hAnsi="Times New Roman" w:cs="Times New Roman"/>
          <w:bCs/>
          <w:color w:val="auto"/>
          <w:szCs w:val="24"/>
        </w:rPr>
        <w:t xml:space="preserve"> (</w:t>
      </w:r>
      <w:r w:rsidR="00965171" w:rsidRPr="00965171">
        <w:rPr>
          <w:rFonts w:ascii="Times New Roman" w:hAnsi="Times New Roman" w:cs="Times New Roman"/>
        </w:rPr>
        <w:t>Dois mil e quinhentos)</w:t>
      </w:r>
      <w:r w:rsidR="00965171">
        <w:rPr>
          <w:rFonts w:ascii="Times New Roman" w:hAnsi="Times New Roman" w:cs="Times New Roman"/>
        </w:rPr>
        <w:t>.</w:t>
      </w:r>
    </w:p>
    <w:p w14:paraId="4809096D" w14:textId="77777777" w:rsidR="00406A35" w:rsidRDefault="00406A35" w:rsidP="00342F60">
      <w:pPr>
        <w:spacing w:after="0" w:line="276" w:lineRule="auto"/>
        <w:ind w:right="56"/>
        <w:rPr>
          <w:rFonts w:ascii="Times New Roman" w:hAnsi="Times New Roman" w:cs="Times New Roman"/>
          <w:bCs/>
          <w:color w:val="auto"/>
          <w:szCs w:val="24"/>
        </w:rPr>
      </w:pPr>
    </w:p>
    <w:p w14:paraId="1C198AB4" w14:textId="16968A5F" w:rsidR="00727084" w:rsidRPr="00342F60" w:rsidRDefault="00727084" w:rsidP="00342F60">
      <w:pPr>
        <w:pStyle w:val="PargrafodaLista"/>
        <w:numPr>
          <w:ilvl w:val="0"/>
          <w:numId w:val="24"/>
        </w:numPr>
        <w:spacing w:after="0" w:line="276" w:lineRule="auto"/>
        <w:ind w:left="0" w:right="56"/>
        <w:rPr>
          <w:rFonts w:ascii="Times New Roman" w:hAnsi="Times New Roman" w:cs="Times New Roman"/>
          <w:b/>
          <w:bCs/>
          <w:color w:val="auto"/>
          <w:szCs w:val="24"/>
        </w:rPr>
      </w:pPr>
      <w:r w:rsidRPr="00342F60">
        <w:rPr>
          <w:rFonts w:ascii="Times New Roman" w:hAnsi="Times New Roman" w:cs="Times New Roman"/>
          <w:b/>
          <w:bCs/>
          <w:color w:val="auto"/>
          <w:szCs w:val="24"/>
        </w:rPr>
        <w:t xml:space="preserve">HABILITAÇÃO: </w:t>
      </w:r>
    </w:p>
    <w:p w14:paraId="621E3A93" w14:textId="1DBB739D" w:rsidR="008A4AA9" w:rsidRDefault="00727084" w:rsidP="00342F60">
      <w:pPr>
        <w:numPr>
          <w:ilvl w:val="1"/>
          <w:numId w:val="24"/>
        </w:numPr>
        <w:spacing w:after="0" w:line="276" w:lineRule="auto"/>
        <w:ind w:left="0" w:right="56"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Os documentos de habilitação serão aqueles constantes da relação anexa (Anexo I). </w:t>
      </w:r>
    </w:p>
    <w:p w14:paraId="3B4F1FC8" w14:textId="77777777" w:rsidR="00406A35" w:rsidRPr="008A4AA9" w:rsidRDefault="00406A35" w:rsidP="00406A35">
      <w:pPr>
        <w:spacing w:after="0" w:line="276" w:lineRule="auto"/>
        <w:ind w:left="0" w:right="56" w:firstLine="0"/>
        <w:rPr>
          <w:rFonts w:ascii="Times New Roman" w:hAnsi="Times New Roman" w:cs="Times New Roman"/>
          <w:bCs/>
          <w:color w:val="auto"/>
          <w:szCs w:val="24"/>
        </w:rPr>
      </w:pPr>
    </w:p>
    <w:p w14:paraId="402848A0" w14:textId="77777777" w:rsidR="00727084" w:rsidRPr="00342F60" w:rsidRDefault="00727084" w:rsidP="00342F60">
      <w:pPr>
        <w:numPr>
          <w:ilvl w:val="0"/>
          <w:numId w:val="24"/>
        </w:numPr>
        <w:spacing w:after="0" w:line="276" w:lineRule="auto"/>
        <w:ind w:left="0" w:right="56" w:firstLine="0"/>
        <w:rPr>
          <w:rFonts w:ascii="Times New Roman" w:hAnsi="Times New Roman" w:cs="Times New Roman"/>
          <w:b/>
          <w:bCs/>
          <w:color w:val="auto"/>
          <w:szCs w:val="24"/>
        </w:rPr>
      </w:pPr>
      <w:r w:rsidRPr="00342F60">
        <w:rPr>
          <w:rFonts w:ascii="Times New Roman" w:hAnsi="Times New Roman" w:cs="Times New Roman"/>
          <w:b/>
          <w:bCs/>
          <w:color w:val="auto"/>
          <w:szCs w:val="24"/>
        </w:rPr>
        <w:t xml:space="preserve">CONDIÇÕES GERAIS:  </w:t>
      </w:r>
    </w:p>
    <w:p w14:paraId="44846297" w14:textId="66B4D101" w:rsidR="008A4AA9" w:rsidRDefault="00727084" w:rsidP="00342F60">
      <w:pPr>
        <w:pStyle w:val="Default"/>
        <w:spacing w:line="276" w:lineRule="auto"/>
        <w:rPr>
          <w:rFonts w:ascii="Times New Roman" w:eastAsiaTheme="minorEastAsia" w:hAnsi="Times New Roman" w:cs="Times New Roman"/>
          <w:sz w:val="23"/>
          <w:szCs w:val="23"/>
        </w:rPr>
      </w:pPr>
      <w:r w:rsidRPr="00042DDC">
        <w:rPr>
          <w:rFonts w:ascii="Times New Roman" w:hAnsi="Times New Roman" w:cs="Times New Roman"/>
          <w:bCs/>
          <w:color w:val="auto"/>
        </w:rPr>
        <w:t xml:space="preserve">O fornecimento dos materiais licitados poderá ser feita de forma fracionada, de acordo com a necessidade do órgão interessado durante o prazo de contratação, mediante a expedição de periódicas </w:t>
      </w:r>
      <w:r w:rsidR="008A4AA9" w:rsidRPr="008A4AA9">
        <w:rPr>
          <w:rFonts w:ascii="Times New Roman" w:eastAsiaTheme="minorEastAsia" w:hAnsi="Times New Roman" w:cs="Times New Roman"/>
          <w:b/>
          <w:bCs/>
          <w:sz w:val="23"/>
          <w:szCs w:val="23"/>
        </w:rPr>
        <w:t xml:space="preserve">ORDENS DE SERVIÇOS/AUTORIZAÇÃO DE EXECUÇÃO </w:t>
      </w:r>
      <w:r w:rsidR="008A4AA9" w:rsidRPr="008A4AA9">
        <w:rPr>
          <w:rFonts w:ascii="Times New Roman" w:eastAsiaTheme="minorEastAsia" w:hAnsi="Times New Roman" w:cs="Times New Roman"/>
          <w:sz w:val="23"/>
          <w:szCs w:val="23"/>
        </w:rPr>
        <w:t xml:space="preserve">pela CAMARA MUNICIPAL DE LUZILANDIA - PI. </w:t>
      </w:r>
    </w:p>
    <w:p w14:paraId="41C2F8AB" w14:textId="77777777" w:rsidR="008977F0" w:rsidRPr="008977F0" w:rsidRDefault="008977F0" w:rsidP="008977F0">
      <w:pPr>
        <w:pStyle w:val="Default"/>
        <w:rPr>
          <w:rFonts w:ascii="Times New Roman" w:eastAsiaTheme="minorEastAsia" w:hAnsi="Times New Roman" w:cs="Times New Roman"/>
          <w:lang w:eastAsia="pt-BR"/>
          <w14:ligatures w14:val="standardContextual"/>
        </w:rPr>
      </w:pPr>
    </w:p>
    <w:p w14:paraId="45A12DE6" w14:textId="77777777" w:rsidR="00727084" w:rsidRPr="00342F60" w:rsidRDefault="00727084" w:rsidP="007D398A">
      <w:pPr>
        <w:numPr>
          <w:ilvl w:val="0"/>
          <w:numId w:val="24"/>
        </w:numPr>
        <w:spacing w:after="0" w:line="276" w:lineRule="auto"/>
        <w:ind w:left="0" w:right="56" w:firstLine="0"/>
        <w:rPr>
          <w:rFonts w:ascii="Times New Roman" w:hAnsi="Times New Roman" w:cs="Times New Roman"/>
          <w:b/>
          <w:bCs/>
          <w:color w:val="auto"/>
          <w:szCs w:val="24"/>
        </w:rPr>
      </w:pPr>
      <w:r w:rsidRPr="00342F60">
        <w:rPr>
          <w:rFonts w:ascii="Times New Roman" w:hAnsi="Times New Roman" w:cs="Times New Roman"/>
          <w:b/>
          <w:bCs/>
          <w:color w:val="auto"/>
          <w:szCs w:val="24"/>
        </w:rPr>
        <w:t xml:space="preserve">APRESENTAÇÃO DA PROPOSTA DE PREÇOS: </w:t>
      </w:r>
    </w:p>
    <w:p w14:paraId="536AB5C8" w14:textId="77777777" w:rsidR="00727084" w:rsidRPr="00042DDC" w:rsidRDefault="00727084" w:rsidP="007D398A">
      <w:pPr>
        <w:numPr>
          <w:ilvl w:val="1"/>
          <w:numId w:val="24"/>
        </w:numPr>
        <w:spacing w:after="0" w:line="276" w:lineRule="auto"/>
        <w:ind w:left="0" w:right="56"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Na proposta de preços deverão constar as especificações detalhadas dos itens, quantidade solicitada, o valor unitário e total, já considerando todas as despesas, tributos, impostos, taxas, encargos e demais despesas que incidam direta ou indiretamente sobre os itens, mesmo que não estejam registrados neste documento; </w:t>
      </w:r>
    </w:p>
    <w:p w14:paraId="3FCCA2B5" w14:textId="77777777" w:rsidR="00727084" w:rsidRPr="00042DDC" w:rsidRDefault="00727084" w:rsidP="007D398A">
      <w:pPr>
        <w:numPr>
          <w:ilvl w:val="1"/>
          <w:numId w:val="24"/>
        </w:numPr>
        <w:spacing w:after="0" w:line="276" w:lineRule="auto"/>
        <w:ind w:left="0" w:right="56" w:firstLine="0"/>
        <w:rPr>
          <w:rFonts w:ascii="Times New Roman" w:hAnsi="Times New Roman" w:cs="Times New Roman"/>
          <w:bCs/>
          <w:color w:val="auto"/>
          <w:szCs w:val="24"/>
        </w:rPr>
      </w:pPr>
      <w:r w:rsidRPr="00042DDC">
        <w:rPr>
          <w:rFonts w:ascii="Times New Roman" w:hAnsi="Times New Roman" w:cs="Times New Roman"/>
          <w:bCs/>
          <w:color w:val="auto"/>
          <w:szCs w:val="24"/>
        </w:rPr>
        <w:lastRenderedPageBreak/>
        <w:t xml:space="preserve">A licitante deverá garantir a execução dos serviços sem qualquer contratempo, e se caso constatado alguma imperfeição, terão os serviços recusados e a licitante submetida às penalidades da Lei, além do registro da falha no Cadastro de Fornecedores Municipais; </w:t>
      </w:r>
    </w:p>
    <w:p w14:paraId="288AC68F" w14:textId="1403D5EE" w:rsidR="00727084" w:rsidRDefault="00727084" w:rsidP="007D398A">
      <w:pPr>
        <w:numPr>
          <w:ilvl w:val="1"/>
          <w:numId w:val="24"/>
        </w:numPr>
        <w:spacing w:after="0" w:line="276" w:lineRule="auto"/>
        <w:ind w:left="0" w:right="56" w:firstLine="0"/>
        <w:rPr>
          <w:rFonts w:ascii="Times New Roman" w:hAnsi="Times New Roman" w:cs="Times New Roman"/>
          <w:bCs/>
          <w:color w:val="auto"/>
          <w:szCs w:val="24"/>
        </w:rPr>
      </w:pPr>
      <w:r w:rsidRPr="00042DDC">
        <w:rPr>
          <w:rFonts w:ascii="Times New Roman" w:hAnsi="Times New Roman" w:cs="Times New Roman"/>
          <w:bCs/>
          <w:color w:val="auto"/>
          <w:szCs w:val="24"/>
        </w:rPr>
        <w:t>A Contratante poderá se valer da análise técnica dos serviços propostos, para verificação do atendimento das especificações mínimas dos itens constant</w:t>
      </w:r>
      <w:r w:rsidR="00406A35">
        <w:rPr>
          <w:rFonts w:ascii="Times New Roman" w:hAnsi="Times New Roman" w:cs="Times New Roman"/>
          <w:bCs/>
          <w:color w:val="auto"/>
          <w:szCs w:val="24"/>
        </w:rPr>
        <w:t xml:space="preserve">es neste Termo de Referência; </w:t>
      </w:r>
    </w:p>
    <w:p w14:paraId="7232B831" w14:textId="77777777" w:rsidR="00406A35" w:rsidRPr="00042DDC" w:rsidRDefault="00406A35" w:rsidP="00406A35">
      <w:pPr>
        <w:spacing w:after="0" w:line="276" w:lineRule="auto"/>
        <w:ind w:left="0" w:right="56" w:firstLine="0"/>
        <w:rPr>
          <w:rFonts w:ascii="Times New Roman" w:hAnsi="Times New Roman" w:cs="Times New Roman"/>
          <w:bCs/>
          <w:color w:val="auto"/>
          <w:szCs w:val="24"/>
        </w:rPr>
      </w:pPr>
    </w:p>
    <w:p w14:paraId="6EF01664" w14:textId="77777777" w:rsidR="00727084" w:rsidRPr="008977F0" w:rsidRDefault="00727084" w:rsidP="007D398A">
      <w:pPr>
        <w:numPr>
          <w:ilvl w:val="0"/>
          <w:numId w:val="24"/>
        </w:numPr>
        <w:spacing w:after="0" w:line="276" w:lineRule="auto"/>
        <w:ind w:left="0" w:right="56" w:firstLine="0"/>
        <w:rPr>
          <w:rFonts w:ascii="Times New Roman" w:hAnsi="Times New Roman" w:cs="Times New Roman"/>
          <w:b/>
          <w:bCs/>
          <w:color w:val="auto"/>
          <w:szCs w:val="24"/>
        </w:rPr>
      </w:pPr>
      <w:r w:rsidRPr="008977F0">
        <w:rPr>
          <w:rFonts w:ascii="Times New Roman" w:hAnsi="Times New Roman" w:cs="Times New Roman"/>
          <w:b/>
          <w:bCs/>
          <w:color w:val="auto"/>
          <w:szCs w:val="24"/>
          <w:u w:val="single"/>
        </w:rPr>
        <w:t>DA FORMA DE EXECUÇÃO:</w:t>
      </w:r>
      <w:r w:rsidRPr="008977F0">
        <w:rPr>
          <w:rFonts w:ascii="Times New Roman" w:hAnsi="Times New Roman" w:cs="Times New Roman"/>
          <w:b/>
          <w:bCs/>
          <w:color w:val="auto"/>
          <w:szCs w:val="24"/>
        </w:rPr>
        <w:t xml:space="preserve">  </w:t>
      </w:r>
    </w:p>
    <w:p w14:paraId="0B97EE3F" w14:textId="1ED11A80" w:rsidR="00727084" w:rsidRDefault="00727084" w:rsidP="007D398A">
      <w:pPr>
        <w:numPr>
          <w:ilvl w:val="1"/>
          <w:numId w:val="24"/>
        </w:numPr>
        <w:spacing w:after="0" w:line="276" w:lineRule="auto"/>
        <w:ind w:left="0" w:right="56"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O fornecimento será realizado de forma parcelado, conforme solicitado pela solicitante. que será na sede do CONTRANTANTE, de acordo com as necessidades e peculiaridade do órgão interessado, iniciados mediante ORDEM DE FORNECIMENTO emitido pelo(s) órgão(s) Contratante(s), constando as informações relevantes a execução dos serviços. </w:t>
      </w:r>
    </w:p>
    <w:p w14:paraId="56F26D27" w14:textId="77777777" w:rsidR="00406A35" w:rsidRPr="00042DDC" w:rsidRDefault="00406A35" w:rsidP="00406A35">
      <w:pPr>
        <w:spacing w:after="0" w:line="276" w:lineRule="auto"/>
        <w:ind w:left="0" w:right="56" w:firstLine="0"/>
        <w:rPr>
          <w:rFonts w:ascii="Times New Roman" w:hAnsi="Times New Roman" w:cs="Times New Roman"/>
          <w:bCs/>
          <w:color w:val="auto"/>
          <w:szCs w:val="24"/>
        </w:rPr>
      </w:pPr>
    </w:p>
    <w:p w14:paraId="5E9B9A5C" w14:textId="77777777" w:rsidR="00727084" w:rsidRPr="008977F0" w:rsidRDefault="00727084" w:rsidP="007D398A">
      <w:pPr>
        <w:numPr>
          <w:ilvl w:val="0"/>
          <w:numId w:val="24"/>
        </w:numPr>
        <w:spacing w:after="0" w:line="276" w:lineRule="auto"/>
        <w:ind w:left="0" w:right="56" w:firstLine="0"/>
        <w:rPr>
          <w:rFonts w:ascii="Times New Roman" w:hAnsi="Times New Roman" w:cs="Times New Roman"/>
          <w:b/>
          <w:bCs/>
          <w:color w:val="auto"/>
          <w:szCs w:val="24"/>
        </w:rPr>
      </w:pPr>
      <w:r w:rsidRPr="008977F0">
        <w:rPr>
          <w:rFonts w:ascii="Times New Roman" w:hAnsi="Times New Roman" w:cs="Times New Roman"/>
          <w:b/>
          <w:bCs/>
          <w:color w:val="auto"/>
          <w:szCs w:val="24"/>
        </w:rPr>
        <w:t xml:space="preserve">LOCAL E PRAZO PARA EXECUÇÃO DOS SERVIÇOS: </w:t>
      </w:r>
    </w:p>
    <w:p w14:paraId="338EB7B5" w14:textId="77777777" w:rsidR="008977F0" w:rsidRDefault="00727084" w:rsidP="008977F0">
      <w:pPr>
        <w:numPr>
          <w:ilvl w:val="1"/>
          <w:numId w:val="24"/>
        </w:numPr>
        <w:spacing w:after="0" w:line="276" w:lineRule="auto"/>
        <w:ind w:left="0" w:right="56"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Os fornecimento deverão ser fornecido conforme discriminado na ORDEM DE FORNECIMENTO emitida pelo(s) órgão(s) Contratante(s). </w:t>
      </w:r>
    </w:p>
    <w:p w14:paraId="06E79C79" w14:textId="77777777" w:rsidR="008977F0" w:rsidRDefault="008977F0" w:rsidP="008977F0">
      <w:pPr>
        <w:numPr>
          <w:ilvl w:val="1"/>
          <w:numId w:val="24"/>
        </w:numPr>
        <w:spacing w:after="0" w:line="276" w:lineRule="auto"/>
        <w:ind w:left="0" w:right="56" w:firstLine="0"/>
        <w:rPr>
          <w:rFonts w:ascii="Times New Roman" w:hAnsi="Times New Roman" w:cs="Times New Roman"/>
          <w:bCs/>
          <w:color w:val="auto"/>
          <w:szCs w:val="24"/>
        </w:rPr>
      </w:pPr>
      <w:r w:rsidRPr="008977F0">
        <w:rPr>
          <w:rFonts w:ascii="Times New Roman" w:eastAsiaTheme="minorEastAsia" w:hAnsi="Times New Roman" w:cs="Times New Roman"/>
          <w:kern w:val="0"/>
          <w:sz w:val="23"/>
          <w:szCs w:val="23"/>
        </w:rPr>
        <w:t>Os serviços serão atestados por servidor designado e responsável pelo acompanhamento e fiscalização do contrato</w:t>
      </w:r>
      <w:r w:rsidR="00727084" w:rsidRPr="008977F0">
        <w:rPr>
          <w:rFonts w:ascii="Times New Roman" w:hAnsi="Times New Roman" w:cs="Times New Roman"/>
          <w:bCs/>
          <w:color w:val="auto"/>
          <w:szCs w:val="24"/>
        </w:rPr>
        <w:t xml:space="preserve">. </w:t>
      </w:r>
    </w:p>
    <w:p w14:paraId="020386DE" w14:textId="77777777" w:rsidR="00342F60" w:rsidRDefault="008977F0" w:rsidP="00342F60">
      <w:pPr>
        <w:numPr>
          <w:ilvl w:val="1"/>
          <w:numId w:val="24"/>
        </w:numPr>
        <w:spacing w:after="0" w:line="276" w:lineRule="auto"/>
        <w:ind w:left="0" w:right="56" w:firstLine="0"/>
        <w:rPr>
          <w:rFonts w:ascii="Times New Roman" w:hAnsi="Times New Roman" w:cs="Times New Roman"/>
          <w:bCs/>
          <w:color w:val="auto"/>
          <w:szCs w:val="24"/>
        </w:rPr>
      </w:pPr>
      <w:r w:rsidRPr="008977F0">
        <w:rPr>
          <w:rFonts w:ascii="Times New Roman" w:eastAsiaTheme="minorEastAsia" w:hAnsi="Times New Roman" w:cs="Times New Roman"/>
          <w:kern w:val="0"/>
          <w:sz w:val="23"/>
          <w:szCs w:val="23"/>
        </w:rPr>
        <w:t>Os serviços deverão ser iniciados no prazo estipulado na ORDENS DE SERVIÇOS, observando rigorosamente as informações contidas no Termo de Referência, contrato e observações constantes de sua proposta, bem ainda as normas técnicas vigentes</w:t>
      </w:r>
      <w:r w:rsidR="00727084" w:rsidRPr="008977F0">
        <w:rPr>
          <w:rFonts w:ascii="Times New Roman" w:hAnsi="Times New Roman" w:cs="Times New Roman"/>
          <w:bCs/>
          <w:color w:val="auto"/>
          <w:szCs w:val="24"/>
        </w:rPr>
        <w:t xml:space="preserve">. </w:t>
      </w:r>
    </w:p>
    <w:p w14:paraId="2A2E28FC" w14:textId="7C56C689" w:rsidR="00342F60" w:rsidRPr="004827B6" w:rsidRDefault="00342F60" w:rsidP="00342F60">
      <w:pPr>
        <w:numPr>
          <w:ilvl w:val="1"/>
          <w:numId w:val="24"/>
        </w:numPr>
        <w:spacing w:after="0" w:line="276" w:lineRule="auto"/>
        <w:ind w:left="0" w:right="56" w:firstLine="0"/>
        <w:rPr>
          <w:rFonts w:ascii="Times New Roman" w:hAnsi="Times New Roman" w:cs="Times New Roman"/>
          <w:bCs/>
          <w:color w:val="auto"/>
          <w:szCs w:val="24"/>
        </w:rPr>
      </w:pPr>
      <w:r w:rsidRPr="004827B6">
        <w:rPr>
          <w:rFonts w:ascii="Times New Roman" w:hAnsi="Times New Roman" w:cs="Times New Roman"/>
          <w:color w:val="auto"/>
          <w:szCs w:val="24"/>
        </w:rPr>
        <w:t xml:space="preserve">O prazo de execução dos serviços será de até </w:t>
      </w:r>
      <w:r w:rsidRPr="004827B6">
        <w:rPr>
          <w:rFonts w:ascii="Times New Roman" w:hAnsi="Times New Roman" w:cs="Times New Roman"/>
          <w:b/>
          <w:bCs/>
          <w:color w:val="auto"/>
          <w:szCs w:val="24"/>
        </w:rPr>
        <w:t>12 (DOZE) MESES</w:t>
      </w:r>
      <w:r w:rsidRPr="004827B6">
        <w:rPr>
          <w:rFonts w:ascii="Times New Roman" w:hAnsi="Times New Roman" w:cs="Times New Roman"/>
          <w:color w:val="auto"/>
          <w:szCs w:val="24"/>
        </w:rPr>
        <w:t>, prorrogado na forma da Lei</w:t>
      </w:r>
      <w:r w:rsidRPr="004827B6">
        <w:rPr>
          <w:color w:val="auto"/>
          <w:sz w:val="23"/>
          <w:szCs w:val="23"/>
        </w:rPr>
        <w:t xml:space="preserve">. </w:t>
      </w:r>
    </w:p>
    <w:p w14:paraId="40FC291A" w14:textId="47E703D1" w:rsidR="00727084" w:rsidRPr="00042DDC" w:rsidRDefault="00342F60" w:rsidP="00342F60">
      <w:pPr>
        <w:numPr>
          <w:ilvl w:val="0"/>
          <w:numId w:val="24"/>
        </w:numPr>
        <w:spacing w:after="0" w:line="276" w:lineRule="auto"/>
        <w:ind w:left="0" w:right="56" w:firstLine="0"/>
        <w:rPr>
          <w:rFonts w:ascii="Times New Roman" w:hAnsi="Times New Roman" w:cs="Times New Roman"/>
          <w:bCs/>
          <w:color w:val="auto"/>
          <w:szCs w:val="24"/>
        </w:rPr>
      </w:pPr>
      <w:r w:rsidRPr="008977F0">
        <w:rPr>
          <w:rFonts w:ascii="Times New Roman" w:hAnsi="Times New Roman" w:cs="Times New Roman"/>
          <w:b/>
          <w:bCs/>
          <w:color w:val="auto"/>
          <w:szCs w:val="24"/>
        </w:rPr>
        <w:t xml:space="preserve"> </w:t>
      </w:r>
      <w:r w:rsidR="00727084" w:rsidRPr="008977F0">
        <w:rPr>
          <w:rFonts w:ascii="Times New Roman" w:hAnsi="Times New Roman" w:cs="Times New Roman"/>
          <w:b/>
          <w:bCs/>
          <w:color w:val="auto"/>
          <w:szCs w:val="24"/>
        </w:rPr>
        <w:t>DO PAGAMENTO</w:t>
      </w:r>
      <w:r w:rsidR="00727084" w:rsidRPr="00042DDC">
        <w:rPr>
          <w:rFonts w:ascii="Times New Roman" w:hAnsi="Times New Roman" w:cs="Times New Roman"/>
          <w:bCs/>
          <w:color w:val="auto"/>
          <w:szCs w:val="24"/>
        </w:rPr>
        <w:t xml:space="preserve">:  </w:t>
      </w:r>
    </w:p>
    <w:p w14:paraId="24C1AB54" w14:textId="77777777" w:rsidR="00727084" w:rsidRPr="00042DDC" w:rsidRDefault="00727084" w:rsidP="007D398A">
      <w:pPr>
        <w:numPr>
          <w:ilvl w:val="1"/>
          <w:numId w:val="24"/>
        </w:numPr>
        <w:spacing w:after="0" w:line="276" w:lineRule="auto"/>
        <w:ind w:left="0" w:right="56" w:firstLine="0"/>
        <w:rPr>
          <w:rFonts w:ascii="Times New Roman" w:hAnsi="Times New Roman" w:cs="Times New Roman"/>
          <w:bCs/>
          <w:color w:val="auto"/>
          <w:szCs w:val="24"/>
        </w:rPr>
      </w:pPr>
      <w:r w:rsidRPr="00042DDC">
        <w:rPr>
          <w:rFonts w:ascii="Times New Roman" w:hAnsi="Times New Roman" w:cs="Times New Roman"/>
          <w:bCs/>
          <w:color w:val="auto"/>
          <w:szCs w:val="24"/>
        </w:rPr>
        <w:t>O Pagamento será efetuado mensalmente, após o adimplemento serviços, em até 30 (TRINTA) DIAS após a emissão da Nota Fiscal, mediante atesto da execução dos serviços e o encaminhamento da documentação necessária, observada todas as disposições pactuadas, através de crédito na conta bancaria da contratada, mediante apresentação da seguinte documentação:</w:t>
      </w:r>
    </w:p>
    <w:p w14:paraId="34D68A09" w14:textId="77777777" w:rsidR="00727084" w:rsidRPr="00042DDC" w:rsidRDefault="00727084" w:rsidP="007D398A">
      <w:pPr>
        <w:numPr>
          <w:ilvl w:val="0"/>
          <w:numId w:val="25"/>
        </w:numPr>
        <w:spacing w:after="0" w:line="276" w:lineRule="auto"/>
        <w:ind w:left="0" w:right="56"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Nota Fiscal, em via única, devidamente atestada pelo gestor do contrato; </w:t>
      </w:r>
    </w:p>
    <w:p w14:paraId="257A50EA" w14:textId="77777777" w:rsidR="00727084" w:rsidRPr="00042DDC" w:rsidRDefault="00727084" w:rsidP="007D398A">
      <w:pPr>
        <w:numPr>
          <w:ilvl w:val="0"/>
          <w:numId w:val="25"/>
        </w:numPr>
        <w:spacing w:after="0" w:line="276" w:lineRule="auto"/>
        <w:ind w:left="0" w:right="56"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CND emitida pela Secretaria da Receita Federal do Brasil, inclusive quanto às contribuições sociais; </w:t>
      </w:r>
    </w:p>
    <w:p w14:paraId="607EEC16" w14:textId="77777777" w:rsidR="00727084" w:rsidRPr="00042DDC" w:rsidRDefault="00727084" w:rsidP="007D398A">
      <w:pPr>
        <w:numPr>
          <w:ilvl w:val="0"/>
          <w:numId w:val="25"/>
        </w:numPr>
        <w:spacing w:after="0" w:line="276" w:lineRule="auto"/>
        <w:ind w:left="0" w:right="56" w:firstLine="0"/>
        <w:rPr>
          <w:rFonts w:ascii="Times New Roman" w:hAnsi="Times New Roman" w:cs="Times New Roman"/>
          <w:bCs/>
          <w:color w:val="auto"/>
          <w:szCs w:val="24"/>
        </w:rPr>
      </w:pPr>
      <w:r w:rsidRPr="00042DDC">
        <w:rPr>
          <w:rFonts w:ascii="Times New Roman" w:hAnsi="Times New Roman" w:cs="Times New Roman"/>
          <w:bCs/>
          <w:color w:val="auto"/>
          <w:szCs w:val="24"/>
        </w:rPr>
        <w:t>CND emitida pela Secretaria da Fazenda Estadual;</w:t>
      </w:r>
    </w:p>
    <w:p w14:paraId="0033E1FC" w14:textId="77777777" w:rsidR="00727084" w:rsidRPr="00042DDC" w:rsidRDefault="00727084" w:rsidP="007D398A">
      <w:pPr>
        <w:numPr>
          <w:ilvl w:val="0"/>
          <w:numId w:val="25"/>
        </w:numPr>
        <w:spacing w:after="0" w:line="276" w:lineRule="auto"/>
        <w:ind w:left="0" w:right="56"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CND emitida pela Prefeitura Municipal, da sede da licitante; </w:t>
      </w:r>
    </w:p>
    <w:p w14:paraId="617139CA" w14:textId="77777777" w:rsidR="00727084" w:rsidRPr="00042DDC" w:rsidRDefault="00727084" w:rsidP="007D398A">
      <w:pPr>
        <w:numPr>
          <w:ilvl w:val="0"/>
          <w:numId w:val="25"/>
        </w:numPr>
        <w:spacing w:after="0" w:line="276" w:lineRule="auto"/>
        <w:ind w:left="0" w:right="56"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CRF – Certificado de Regularidade de FGTS, expedido pela Caixa Econômica Federal; </w:t>
      </w:r>
    </w:p>
    <w:p w14:paraId="4FC2F1E5" w14:textId="77777777" w:rsidR="00727084" w:rsidRPr="00042DDC" w:rsidRDefault="00727084" w:rsidP="007D398A">
      <w:pPr>
        <w:numPr>
          <w:ilvl w:val="0"/>
          <w:numId w:val="25"/>
        </w:numPr>
        <w:spacing w:after="0" w:line="276" w:lineRule="auto"/>
        <w:ind w:left="0" w:right="56"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CND emitida pela Justiça Federal do Trabalho. </w:t>
      </w:r>
    </w:p>
    <w:p w14:paraId="04C6BB8E" w14:textId="77777777" w:rsidR="00727084" w:rsidRPr="00042DDC" w:rsidRDefault="00727084" w:rsidP="007D398A">
      <w:pPr>
        <w:numPr>
          <w:ilvl w:val="0"/>
          <w:numId w:val="26"/>
        </w:numPr>
        <w:spacing w:after="0" w:line="276" w:lineRule="auto"/>
        <w:ind w:left="0" w:right="56" w:firstLine="0"/>
        <w:rPr>
          <w:rFonts w:ascii="Times New Roman" w:hAnsi="Times New Roman" w:cs="Times New Roman"/>
          <w:bCs/>
          <w:color w:val="auto"/>
          <w:szCs w:val="24"/>
        </w:rPr>
      </w:pPr>
      <w:r w:rsidRPr="008977F0">
        <w:rPr>
          <w:rFonts w:ascii="Times New Roman" w:hAnsi="Times New Roman" w:cs="Times New Roman"/>
          <w:b/>
          <w:bCs/>
          <w:color w:val="auto"/>
          <w:szCs w:val="24"/>
        </w:rPr>
        <w:t>DAS ALTERAÇÕES E DA REPACTUAÇÃO DO VALOR CONTRATADO:</w:t>
      </w:r>
      <w:r w:rsidRPr="00042DDC">
        <w:rPr>
          <w:rFonts w:ascii="Times New Roman" w:hAnsi="Times New Roman" w:cs="Times New Roman"/>
          <w:bCs/>
          <w:color w:val="auto"/>
          <w:szCs w:val="24"/>
        </w:rPr>
        <w:t xml:space="preserve"> </w:t>
      </w:r>
    </w:p>
    <w:p w14:paraId="5715F680" w14:textId="77777777" w:rsidR="00727084" w:rsidRPr="00042DDC" w:rsidRDefault="00727084" w:rsidP="007D398A">
      <w:pPr>
        <w:numPr>
          <w:ilvl w:val="1"/>
          <w:numId w:val="26"/>
        </w:numPr>
        <w:spacing w:after="0" w:line="276" w:lineRule="auto"/>
        <w:ind w:left="0" w:right="56"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O contrato poderá ser reajustado conforme os casos previstos em Lei.  </w:t>
      </w:r>
    </w:p>
    <w:p w14:paraId="009E6405" w14:textId="77777777" w:rsidR="00727084" w:rsidRPr="00042DDC" w:rsidRDefault="00727084" w:rsidP="007D398A">
      <w:pPr>
        <w:numPr>
          <w:ilvl w:val="1"/>
          <w:numId w:val="26"/>
        </w:numPr>
        <w:spacing w:after="0" w:line="276" w:lineRule="auto"/>
        <w:ind w:left="0" w:right="56"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poderá, mediante procedimento administrativo onde reste demonstrada tal </w:t>
      </w:r>
      <w:r w:rsidRPr="00042DDC">
        <w:rPr>
          <w:rFonts w:ascii="Times New Roman" w:hAnsi="Times New Roman" w:cs="Times New Roman"/>
          <w:bCs/>
          <w:color w:val="auto"/>
          <w:szCs w:val="24"/>
        </w:rPr>
        <w:lastRenderedPageBreak/>
        <w:t xml:space="preserve">situação e termo aditivo, ser restabelecida a relação que as partes pactuaram inicialmente entre os encargos do contratado e a retribuição da Administração para a justa remuneração da execução dos serviços, objetivando a manutenção do equilíbrio econômico-financeiro inicial do contrato, na forma da Lei Federal nº 14.133/2021. </w:t>
      </w:r>
    </w:p>
    <w:p w14:paraId="576FCD49" w14:textId="77777777" w:rsidR="00727084" w:rsidRPr="008977F0" w:rsidRDefault="00727084" w:rsidP="007D398A">
      <w:pPr>
        <w:numPr>
          <w:ilvl w:val="0"/>
          <w:numId w:val="26"/>
        </w:numPr>
        <w:spacing w:after="0" w:line="276" w:lineRule="auto"/>
        <w:ind w:left="0" w:right="56" w:firstLine="0"/>
        <w:rPr>
          <w:rFonts w:ascii="Times New Roman" w:hAnsi="Times New Roman" w:cs="Times New Roman"/>
          <w:b/>
          <w:bCs/>
          <w:color w:val="auto"/>
          <w:szCs w:val="24"/>
        </w:rPr>
      </w:pPr>
      <w:r w:rsidRPr="008977F0">
        <w:rPr>
          <w:rFonts w:ascii="Times New Roman" w:hAnsi="Times New Roman" w:cs="Times New Roman"/>
          <w:b/>
          <w:bCs/>
          <w:color w:val="auto"/>
          <w:szCs w:val="24"/>
        </w:rPr>
        <w:t xml:space="preserve">ACOMPANHAMENTO E FISCALIZAÇÃO DA EXECUÇÃO: </w:t>
      </w:r>
    </w:p>
    <w:p w14:paraId="77234F92" w14:textId="504A43FF" w:rsidR="00727084" w:rsidRPr="00042DDC" w:rsidRDefault="00727084" w:rsidP="007D398A">
      <w:pPr>
        <w:numPr>
          <w:ilvl w:val="1"/>
          <w:numId w:val="26"/>
        </w:numPr>
        <w:spacing w:after="0" w:line="276" w:lineRule="auto"/>
        <w:ind w:left="0" w:right="56"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O fornecimento será fiscalizado por servidor designado pelo PRESIDENTE </w:t>
      </w:r>
      <w:r w:rsidR="002A6A51" w:rsidRPr="006444BB">
        <w:rPr>
          <w:rFonts w:ascii="Times New Roman" w:hAnsi="Times New Roman" w:cs="Times New Roman"/>
        </w:rPr>
        <w:t>CAMARA MUNICIPAL DE LUZILANDIA - PI</w:t>
      </w:r>
      <w:r w:rsidRPr="00042DDC">
        <w:rPr>
          <w:rFonts w:ascii="Times New Roman" w:hAnsi="Times New Roman" w:cs="Times New Roman"/>
          <w:bCs/>
          <w:color w:val="auto"/>
          <w:szCs w:val="24"/>
        </w:rPr>
        <w:t xml:space="preserve">, sendo que o Gestor do Contrato será responsável por atestar os documentos da despesa (nota fiscal), quando comprovada a fiel e correta execução para fins de pagamento;  </w:t>
      </w:r>
    </w:p>
    <w:p w14:paraId="20B0887B" w14:textId="0E65C31A" w:rsidR="00727084" w:rsidRPr="00042DDC" w:rsidRDefault="00727084" w:rsidP="007D398A">
      <w:pPr>
        <w:numPr>
          <w:ilvl w:val="1"/>
          <w:numId w:val="26"/>
        </w:numPr>
        <w:spacing w:after="0" w:line="276" w:lineRule="auto"/>
        <w:ind w:left="0" w:right="56"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A presença da fiscalização por servidor designado pelo PRESIDENTE </w:t>
      </w:r>
      <w:r w:rsidR="00376D09" w:rsidRPr="006444BB">
        <w:rPr>
          <w:rFonts w:ascii="Times New Roman" w:hAnsi="Times New Roman" w:cs="Times New Roman"/>
        </w:rPr>
        <w:t>CAMARA MUNICIPAL DE LUZILANDIA - PI</w:t>
      </w:r>
      <w:r w:rsidR="00376D09" w:rsidRPr="00042DDC">
        <w:rPr>
          <w:rFonts w:ascii="Times New Roman" w:hAnsi="Times New Roman" w:cs="Times New Roman"/>
          <w:bCs/>
          <w:color w:val="auto"/>
          <w:szCs w:val="24"/>
        </w:rPr>
        <w:t xml:space="preserve"> </w:t>
      </w:r>
      <w:r w:rsidRPr="00042DDC">
        <w:rPr>
          <w:rFonts w:ascii="Times New Roman" w:hAnsi="Times New Roman" w:cs="Times New Roman"/>
          <w:bCs/>
          <w:color w:val="auto"/>
          <w:szCs w:val="24"/>
        </w:rPr>
        <w:t xml:space="preserve">não elide nem diminui a responsabilidade da empresa contratada; e </w:t>
      </w:r>
    </w:p>
    <w:p w14:paraId="2F7094A7" w14:textId="0A6213C6" w:rsidR="00727084" w:rsidRPr="00042DDC" w:rsidRDefault="00727084" w:rsidP="007D398A">
      <w:pPr>
        <w:numPr>
          <w:ilvl w:val="1"/>
          <w:numId w:val="26"/>
        </w:numPr>
        <w:spacing w:after="0" w:line="276" w:lineRule="auto"/>
        <w:ind w:left="0" w:right="56"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Caberá ao PRESIDENTE </w:t>
      </w:r>
      <w:r w:rsidR="007F1EE4" w:rsidRPr="006444BB">
        <w:rPr>
          <w:rFonts w:ascii="Times New Roman" w:hAnsi="Times New Roman" w:cs="Times New Roman"/>
        </w:rPr>
        <w:t>CAMARA MUNICIPAL DE LUZILANDIA - PI</w:t>
      </w:r>
      <w:r w:rsidRPr="00042DDC">
        <w:rPr>
          <w:rFonts w:ascii="Times New Roman" w:hAnsi="Times New Roman" w:cs="Times New Roman"/>
          <w:bCs/>
          <w:color w:val="auto"/>
          <w:szCs w:val="24"/>
        </w:rPr>
        <w:t xml:space="preserve"> rejeitar totalmente ou em parte, qualquer serviço que não esteja de acordo com as exigências, bem como, determinar prazo para substituição do item eventualmente fora de especificação. </w:t>
      </w:r>
    </w:p>
    <w:p w14:paraId="0D038677" w14:textId="77777777" w:rsidR="00727084" w:rsidRPr="008977F0" w:rsidRDefault="00727084" w:rsidP="007D398A">
      <w:pPr>
        <w:numPr>
          <w:ilvl w:val="0"/>
          <w:numId w:val="26"/>
        </w:numPr>
        <w:spacing w:after="0" w:line="276" w:lineRule="auto"/>
        <w:ind w:left="0" w:right="56" w:firstLine="0"/>
        <w:rPr>
          <w:rFonts w:ascii="Times New Roman" w:hAnsi="Times New Roman" w:cs="Times New Roman"/>
          <w:b/>
          <w:bCs/>
          <w:color w:val="auto"/>
          <w:szCs w:val="24"/>
        </w:rPr>
      </w:pPr>
      <w:r w:rsidRPr="008977F0">
        <w:rPr>
          <w:rFonts w:ascii="Times New Roman" w:hAnsi="Times New Roman" w:cs="Times New Roman"/>
          <w:b/>
          <w:bCs/>
          <w:color w:val="auto"/>
          <w:szCs w:val="24"/>
        </w:rPr>
        <w:t xml:space="preserve">RESPONSABILIDADES DA CONTRATADA: </w:t>
      </w:r>
    </w:p>
    <w:p w14:paraId="5B4A34C2" w14:textId="77777777" w:rsidR="00727084" w:rsidRPr="00042DDC" w:rsidRDefault="00727084" w:rsidP="007D398A">
      <w:pPr>
        <w:spacing w:after="0" w:line="276" w:lineRule="auto"/>
        <w:ind w:right="56"/>
        <w:rPr>
          <w:rFonts w:ascii="Times New Roman" w:hAnsi="Times New Roman" w:cs="Times New Roman"/>
          <w:bCs/>
          <w:color w:val="auto"/>
          <w:szCs w:val="24"/>
        </w:rPr>
      </w:pPr>
      <w:r w:rsidRPr="00042DDC">
        <w:rPr>
          <w:rFonts w:ascii="Times New Roman" w:hAnsi="Times New Roman" w:cs="Times New Roman"/>
          <w:bCs/>
          <w:color w:val="auto"/>
          <w:szCs w:val="24"/>
        </w:rPr>
        <w:t xml:space="preserve">A Contratada deverá obedecer às seguintes disposições: </w:t>
      </w:r>
    </w:p>
    <w:p w14:paraId="48D6D2CA" w14:textId="77777777" w:rsidR="00727084" w:rsidRPr="00042DDC" w:rsidRDefault="00727084" w:rsidP="007D398A">
      <w:pPr>
        <w:spacing w:after="0" w:line="276" w:lineRule="auto"/>
        <w:ind w:right="56"/>
        <w:rPr>
          <w:rFonts w:ascii="Times New Roman" w:hAnsi="Times New Roman" w:cs="Times New Roman"/>
          <w:bCs/>
          <w:color w:val="auto"/>
          <w:szCs w:val="24"/>
        </w:rPr>
      </w:pPr>
      <w:r w:rsidRPr="00042DDC">
        <w:rPr>
          <w:rFonts w:ascii="Times New Roman" w:hAnsi="Times New Roman" w:cs="Times New Roman"/>
          <w:bCs/>
          <w:color w:val="auto"/>
          <w:szCs w:val="24"/>
        </w:rPr>
        <w:t xml:space="preserve">11.1. Prestar os fornecimentos do objeto deste Projeto Básico/Termo de Referência, responsabilizando-se integralmente pelo cumprimento dos postulados legais vigentes, de âmbito federal, estadual ou municipal; </w:t>
      </w:r>
    </w:p>
    <w:p w14:paraId="746160D4" w14:textId="77777777" w:rsidR="00727084" w:rsidRPr="00042DDC" w:rsidRDefault="00727084" w:rsidP="007D398A">
      <w:pPr>
        <w:spacing w:after="0" w:line="276" w:lineRule="auto"/>
        <w:ind w:right="56"/>
        <w:rPr>
          <w:rFonts w:ascii="Times New Roman" w:hAnsi="Times New Roman" w:cs="Times New Roman"/>
          <w:bCs/>
          <w:color w:val="auto"/>
          <w:szCs w:val="24"/>
        </w:rPr>
      </w:pPr>
      <w:r w:rsidRPr="00042DDC">
        <w:rPr>
          <w:rFonts w:ascii="Times New Roman" w:hAnsi="Times New Roman" w:cs="Times New Roman"/>
          <w:bCs/>
          <w:color w:val="auto"/>
          <w:szCs w:val="24"/>
        </w:rPr>
        <w:t xml:space="preserve">11.2. Zelar pela perfeita execução dos serviços, devendo as falhas, que porventura venham a ocorrer, serem sanadas no prazo máximo de 24 horas; </w:t>
      </w:r>
    </w:p>
    <w:p w14:paraId="56CC8FDD" w14:textId="77777777" w:rsidR="00727084" w:rsidRPr="00042DDC" w:rsidRDefault="00727084" w:rsidP="007D398A">
      <w:pPr>
        <w:spacing w:after="0" w:line="276" w:lineRule="auto"/>
        <w:ind w:right="56"/>
        <w:rPr>
          <w:rFonts w:ascii="Times New Roman" w:hAnsi="Times New Roman" w:cs="Times New Roman"/>
          <w:bCs/>
          <w:color w:val="auto"/>
          <w:szCs w:val="24"/>
        </w:rPr>
      </w:pPr>
      <w:r w:rsidRPr="00042DDC">
        <w:rPr>
          <w:rFonts w:ascii="Times New Roman" w:hAnsi="Times New Roman" w:cs="Times New Roman"/>
          <w:bCs/>
          <w:color w:val="auto"/>
          <w:szCs w:val="24"/>
        </w:rPr>
        <w:t xml:space="preserve">11.3. Fornecer número telefônico para contato, para registrar ocorrências sobre a execução dos serviços; </w:t>
      </w:r>
    </w:p>
    <w:p w14:paraId="00B7EC07" w14:textId="77777777" w:rsidR="00727084" w:rsidRPr="00042DDC" w:rsidRDefault="00727084" w:rsidP="007D398A">
      <w:pPr>
        <w:spacing w:after="0" w:line="276" w:lineRule="auto"/>
        <w:ind w:right="56"/>
        <w:rPr>
          <w:rFonts w:ascii="Times New Roman" w:hAnsi="Times New Roman" w:cs="Times New Roman"/>
          <w:bCs/>
          <w:color w:val="auto"/>
          <w:szCs w:val="24"/>
        </w:rPr>
      </w:pPr>
      <w:r w:rsidRPr="00042DDC">
        <w:rPr>
          <w:rFonts w:ascii="Times New Roman" w:hAnsi="Times New Roman" w:cs="Times New Roman"/>
          <w:bCs/>
          <w:color w:val="auto"/>
          <w:szCs w:val="24"/>
        </w:rPr>
        <w:t xml:space="preserve">11.4. Responsabilizar-se por todos os tributos, contribuições fiscais e parafiscais que incidam ou venham a incidir, direta e indiretamente, sobre os serviços executados; </w:t>
      </w:r>
    </w:p>
    <w:p w14:paraId="2AE67ABF" w14:textId="77777777" w:rsidR="00727084" w:rsidRPr="00042DDC" w:rsidRDefault="00727084" w:rsidP="007D398A">
      <w:pPr>
        <w:spacing w:after="0" w:line="276" w:lineRule="auto"/>
        <w:ind w:right="56"/>
        <w:rPr>
          <w:rFonts w:ascii="Times New Roman" w:hAnsi="Times New Roman" w:cs="Times New Roman"/>
          <w:bCs/>
          <w:color w:val="auto"/>
          <w:szCs w:val="24"/>
        </w:rPr>
      </w:pPr>
      <w:r w:rsidRPr="00042DDC">
        <w:rPr>
          <w:rFonts w:ascii="Times New Roman" w:hAnsi="Times New Roman" w:cs="Times New Roman"/>
          <w:bCs/>
          <w:color w:val="auto"/>
          <w:szCs w:val="24"/>
        </w:rPr>
        <w:t xml:space="preserve">11.5. Responder administrativa, civil e penalmente por quaisquer danos materiais ou pessoais ocasionados à Contratante e/ou a terceiros, por seus empregados, dolosa ou culposamente, quanto à prestação dos serviços; </w:t>
      </w:r>
    </w:p>
    <w:p w14:paraId="66FFBFB0" w14:textId="77777777" w:rsidR="00727084" w:rsidRPr="00042DDC" w:rsidRDefault="00727084" w:rsidP="007D398A">
      <w:pPr>
        <w:spacing w:after="0" w:line="276" w:lineRule="auto"/>
        <w:ind w:right="56"/>
        <w:rPr>
          <w:rFonts w:ascii="Times New Roman" w:hAnsi="Times New Roman" w:cs="Times New Roman"/>
          <w:bCs/>
          <w:color w:val="auto"/>
          <w:szCs w:val="24"/>
        </w:rPr>
      </w:pPr>
      <w:r w:rsidRPr="00042DDC">
        <w:rPr>
          <w:rFonts w:ascii="Times New Roman" w:hAnsi="Times New Roman" w:cs="Times New Roman"/>
          <w:bCs/>
          <w:color w:val="auto"/>
          <w:szCs w:val="24"/>
        </w:rPr>
        <w:t xml:space="preserve">11.6. Comunicar a Contratante, por escrito, qualquer anormalidade no serviço e prestar os esclarecimentos julgados necessários; </w:t>
      </w:r>
    </w:p>
    <w:p w14:paraId="7C69A128" w14:textId="7FD1EB40" w:rsidR="00727084" w:rsidRPr="00042DDC" w:rsidRDefault="00727084" w:rsidP="007D398A">
      <w:pPr>
        <w:spacing w:after="0" w:line="276" w:lineRule="auto"/>
        <w:ind w:right="56"/>
        <w:rPr>
          <w:rFonts w:ascii="Times New Roman" w:hAnsi="Times New Roman" w:cs="Times New Roman"/>
          <w:bCs/>
          <w:color w:val="auto"/>
          <w:szCs w:val="24"/>
        </w:rPr>
      </w:pPr>
      <w:r w:rsidRPr="00042DDC">
        <w:rPr>
          <w:rFonts w:ascii="Times New Roman" w:hAnsi="Times New Roman" w:cs="Times New Roman"/>
          <w:bCs/>
          <w:color w:val="auto"/>
          <w:szCs w:val="24"/>
        </w:rPr>
        <w:t xml:space="preserve">11.7. A Contratada não divulgará nem fornecerá dados ou informações obtidas em razão deste contrato, e não utilizará o nome da </w:t>
      </w:r>
      <w:r w:rsidR="007F1EE4" w:rsidRPr="006444BB">
        <w:rPr>
          <w:rFonts w:ascii="Times New Roman" w:hAnsi="Times New Roman" w:cs="Times New Roman"/>
        </w:rPr>
        <w:t>CAMARA MUNICIPAL DE LUZILANDIA - PI</w:t>
      </w:r>
      <w:r w:rsidR="007F1EE4" w:rsidRPr="00042DDC">
        <w:rPr>
          <w:rFonts w:ascii="Times New Roman" w:hAnsi="Times New Roman" w:cs="Times New Roman"/>
          <w:bCs/>
          <w:color w:val="auto"/>
          <w:szCs w:val="24"/>
        </w:rPr>
        <w:t xml:space="preserve"> </w:t>
      </w:r>
      <w:r w:rsidRPr="00042DDC">
        <w:rPr>
          <w:rFonts w:ascii="Times New Roman" w:hAnsi="Times New Roman" w:cs="Times New Roman"/>
          <w:bCs/>
          <w:color w:val="auto"/>
          <w:szCs w:val="24"/>
        </w:rPr>
        <w:t xml:space="preserve">para fins comerciais, salvo com autorização prévia, emitida oficialmente pela Contratante; </w:t>
      </w:r>
    </w:p>
    <w:p w14:paraId="7B58785C" w14:textId="77777777" w:rsidR="00727084" w:rsidRPr="00042DDC" w:rsidRDefault="00727084" w:rsidP="007D398A">
      <w:pPr>
        <w:spacing w:after="0" w:line="276" w:lineRule="auto"/>
        <w:ind w:right="56"/>
        <w:rPr>
          <w:rFonts w:ascii="Times New Roman" w:hAnsi="Times New Roman" w:cs="Times New Roman"/>
          <w:bCs/>
          <w:color w:val="auto"/>
          <w:szCs w:val="24"/>
        </w:rPr>
      </w:pPr>
      <w:r w:rsidRPr="00042DDC">
        <w:rPr>
          <w:rFonts w:ascii="Times New Roman" w:hAnsi="Times New Roman" w:cs="Times New Roman"/>
          <w:bCs/>
          <w:color w:val="auto"/>
          <w:szCs w:val="24"/>
        </w:rPr>
        <w:t xml:space="preserve">11.8. A presença da Fiscalização da Contratante durante os serviços, quaisquer que sejam os atos praticados no desempenho de suas atribuições, não implicará solidariedade ou corresponsabilidade com a Contratada, que responderá única e integralmente pela execução dos serviços; </w:t>
      </w:r>
    </w:p>
    <w:p w14:paraId="0C0E52F1" w14:textId="77777777" w:rsidR="00727084" w:rsidRPr="00042DDC" w:rsidRDefault="00727084" w:rsidP="007D398A">
      <w:pPr>
        <w:spacing w:after="0" w:line="276" w:lineRule="auto"/>
        <w:ind w:right="56"/>
        <w:rPr>
          <w:rFonts w:ascii="Times New Roman" w:hAnsi="Times New Roman" w:cs="Times New Roman"/>
          <w:bCs/>
          <w:color w:val="auto"/>
          <w:szCs w:val="24"/>
        </w:rPr>
      </w:pPr>
      <w:r w:rsidRPr="00042DDC">
        <w:rPr>
          <w:rFonts w:ascii="Times New Roman" w:hAnsi="Times New Roman" w:cs="Times New Roman"/>
          <w:bCs/>
          <w:color w:val="auto"/>
          <w:szCs w:val="24"/>
        </w:rPr>
        <w:t xml:space="preserve">11.9. Aceitar nas mesmas condições contratuais os acréscimos e supressões até o limite fixado no art. 125 da Lei 14.133/21; </w:t>
      </w:r>
    </w:p>
    <w:p w14:paraId="1C90A239" w14:textId="77777777" w:rsidR="00727084" w:rsidRPr="008977F0" w:rsidRDefault="00727084" w:rsidP="007D398A">
      <w:pPr>
        <w:numPr>
          <w:ilvl w:val="0"/>
          <w:numId w:val="27"/>
        </w:numPr>
        <w:spacing w:after="0" w:line="276" w:lineRule="auto"/>
        <w:ind w:left="0" w:right="56" w:firstLine="0"/>
        <w:rPr>
          <w:rFonts w:ascii="Times New Roman" w:hAnsi="Times New Roman" w:cs="Times New Roman"/>
          <w:b/>
          <w:bCs/>
          <w:color w:val="auto"/>
          <w:szCs w:val="24"/>
        </w:rPr>
      </w:pPr>
      <w:r w:rsidRPr="008977F0">
        <w:rPr>
          <w:rFonts w:ascii="Times New Roman" w:hAnsi="Times New Roman" w:cs="Times New Roman"/>
          <w:b/>
          <w:bCs/>
          <w:color w:val="auto"/>
          <w:szCs w:val="24"/>
        </w:rPr>
        <w:t xml:space="preserve">RESPONSABILIDADES DA CONTRATANTE: </w:t>
      </w:r>
    </w:p>
    <w:p w14:paraId="73AC20CC" w14:textId="45117A6D" w:rsidR="00727084" w:rsidRPr="00042DDC" w:rsidRDefault="00727084" w:rsidP="007D398A">
      <w:pPr>
        <w:numPr>
          <w:ilvl w:val="1"/>
          <w:numId w:val="27"/>
        </w:numPr>
        <w:spacing w:after="0" w:line="276" w:lineRule="auto"/>
        <w:ind w:left="0" w:right="56" w:firstLine="0"/>
        <w:rPr>
          <w:rFonts w:ascii="Times New Roman" w:hAnsi="Times New Roman" w:cs="Times New Roman"/>
          <w:bCs/>
          <w:color w:val="auto"/>
          <w:szCs w:val="24"/>
        </w:rPr>
      </w:pPr>
      <w:r w:rsidRPr="00042DDC">
        <w:rPr>
          <w:rFonts w:ascii="Times New Roman" w:hAnsi="Times New Roman" w:cs="Times New Roman"/>
          <w:bCs/>
          <w:color w:val="auto"/>
          <w:szCs w:val="24"/>
        </w:rPr>
        <w:lastRenderedPageBreak/>
        <w:t xml:space="preserve">Designar servidor da </w:t>
      </w:r>
      <w:r w:rsidR="00376D09" w:rsidRPr="006444BB">
        <w:rPr>
          <w:rFonts w:ascii="Times New Roman" w:hAnsi="Times New Roman" w:cs="Times New Roman"/>
        </w:rPr>
        <w:t xml:space="preserve">CAMARA MUNICIPAL DE LUZILANDIA </w:t>
      </w:r>
      <w:r w:rsidR="00376D09">
        <w:rPr>
          <w:rFonts w:ascii="Times New Roman" w:hAnsi="Times New Roman" w:cs="Times New Roman"/>
        </w:rPr>
        <w:t>–</w:t>
      </w:r>
      <w:r w:rsidR="00376D09" w:rsidRPr="006444BB">
        <w:rPr>
          <w:rFonts w:ascii="Times New Roman" w:hAnsi="Times New Roman" w:cs="Times New Roman"/>
        </w:rPr>
        <w:t xml:space="preserve"> PI</w:t>
      </w:r>
      <w:r w:rsidR="00376D09">
        <w:rPr>
          <w:rFonts w:ascii="Times New Roman" w:hAnsi="Times New Roman" w:cs="Times New Roman"/>
          <w:bCs/>
          <w:color w:val="auto"/>
          <w:szCs w:val="24"/>
        </w:rPr>
        <w:t xml:space="preserve">, </w:t>
      </w:r>
      <w:r w:rsidRPr="00042DDC">
        <w:rPr>
          <w:rFonts w:ascii="Times New Roman" w:hAnsi="Times New Roman" w:cs="Times New Roman"/>
          <w:bCs/>
          <w:color w:val="auto"/>
          <w:szCs w:val="24"/>
        </w:rPr>
        <w:t xml:space="preserve">para proceder ao recebimento dos serviços; </w:t>
      </w:r>
    </w:p>
    <w:p w14:paraId="2D7325E0" w14:textId="77777777" w:rsidR="00727084" w:rsidRPr="00042DDC" w:rsidRDefault="00727084" w:rsidP="007D398A">
      <w:pPr>
        <w:numPr>
          <w:ilvl w:val="1"/>
          <w:numId w:val="27"/>
        </w:numPr>
        <w:spacing w:after="0" w:line="276" w:lineRule="auto"/>
        <w:ind w:left="0" w:right="56"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Rejeitar os materiais que não atendam aos requisitos constantes das especificações constantes do Termo de Referência; e </w:t>
      </w:r>
    </w:p>
    <w:p w14:paraId="3580CE47" w14:textId="77777777" w:rsidR="00727084" w:rsidRPr="00042DDC" w:rsidRDefault="00727084" w:rsidP="007D398A">
      <w:pPr>
        <w:numPr>
          <w:ilvl w:val="1"/>
          <w:numId w:val="27"/>
        </w:numPr>
        <w:spacing w:after="0" w:line="276" w:lineRule="auto"/>
        <w:ind w:left="0" w:right="56"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Efetuar o pagamento na forma e no prazo estabelecido no Contrato ou instrumento equivalente. </w:t>
      </w:r>
    </w:p>
    <w:p w14:paraId="297653B5" w14:textId="77777777" w:rsidR="00727084" w:rsidRPr="008977F0" w:rsidRDefault="00727084" w:rsidP="007D398A">
      <w:pPr>
        <w:numPr>
          <w:ilvl w:val="0"/>
          <w:numId w:val="27"/>
        </w:numPr>
        <w:spacing w:after="0" w:line="276" w:lineRule="auto"/>
        <w:ind w:left="0" w:right="56" w:firstLine="0"/>
        <w:rPr>
          <w:rFonts w:ascii="Times New Roman" w:hAnsi="Times New Roman" w:cs="Times New Roman"/>
          <w:b/>
          <w:bCs/>
          <w:color w:val="auto"/>
          <w:szCs w:val="24"/>
        </w:rPr>
      </w:pPr>
      <w:r w:rsidRPr="008977F0">
        <w:rPr>
          <w:rFonts w:ascii="Times New Roman" w:hAnsi="Times New Roman" w:cs="Times New Roman"/>
          <w:b/>
          <w:bCs/>
          <w:color w:val="auto"/>
          <w:szCs w:val="24"/>
        </w:rPr>
        <w:t xml:space="preserve">DOS RECURSOS FINANCEIROS: </w:t>
      </w:r>
    </w:p>
    <w:p w14:paraId="43229239" w14:textId="64F15024" w:rsidR="0074441F" w:rsidRPr="001A7746" w:rsidRDefault="00727084" w:rsidP="0074441F">
      <w:pPr>
        <w:shd w:val="clear" w:color="auto" w:fill="FFFFFF"/>
        <w:spacing w:after="0" w:line="360" w:lineRule="auto"/>
        <w:ind w:right="49"/>
        <w:rPr>
          <w:rFonts w:ascii="Times New Roman" w:hAnsi="Times New Roman" w:cs="Times New Roman"/>
          <w:bCs/>
          <w:szCs w:val="24"/>
        </w:rPr>
      </w:pPr>
      <w:r w:rsidRPr="00042DDC">
        <w:rPr>
          <w:rFonts w:ascii="Times New Roman" w:hAnsi="Times New Roman" w:cs="Times New Roman"/>
          <w:bCs/>
          <w:color w:val="auto"/>
          <w:szCs w:val="24"/>
        </w:rPr>
        <w:t xml:space="preserve">A despesa ocorrerá à conta de recursos específicos consignados no respectivo Orçamento próprio da </w:t>
      </w:r>
      <w:r w:rsidR="00AA3BF9" w:rsidRPr="006444BB">
        <w:rPr>
          <w:rFonts w:ascii="Times New Roman" w:hAnsi="Times New Roman" w:cs="Times New Roman"/>
        </w:rPr>
        <w:t>CAMARA MUNICIPAL DE LUZILANDIA - PI</w:t>
      </w:r>
      <w:r w:rsidRPr="00042DDC">
        <w:rPr>
          <w:rFonts w:ascii="Times New Roman" w:hAnsi="Times New Roman" w:cs="Times New Roman"/>
          <w:bCs/>
          <w:color w:val="auto"/>
          <w:szCs w:val="24"/>
        </w:rPr>
        <w:t xml:space="preserve">, exercício 2025, GESTOR DO CONTRATO: </w:t>
      </w:r>
      <w:r w:rsidR="0074441F" w:rsidRPr="001A7746">
        <w:rPr>
          <w:rFonts w:ascii="Times New Roman" w:hAnsi="Times New Roman" w:cs="Times New Roman"/>
          <w:b/>
          <w:color w:val="auto"/>
          <w:szCs w:val="24"/>
        </w:rPr>
        <w:t xml:space="preserve">UNIDADE ORÇAMENTÁRIA: </w:t>
      </w:r>
      <w:r w:rsidR="0074441F" w:rsidRPr="001A7746">
        <w:rPr>
          <w:rFonts w:ascii="Times New Roman" w:hAnsi="Times New Roman" w:cs="Times New Roman"/>
          <w:color w:val="auto"/>
          <w:szCs w:val="24"/>
        </w:rPr>
        <w:t xml:space="preserve">010100 – CAMARA MUNICIPAL DE LUZIANDIA: </w:t>
      </w:r>
      <w:r w:rsidR="0074441F" w:rsidRPr="001A7746">
        <w:rPr>
          <w:rFonts w:ascii="Times New Roman" w:hAnsi="Times New Roman" w:cs="Times New Roman"/>
          <w:b/>
          <w:color w:val="auto"/>
          <w:szCs w:val="24"/>
        </w:rPr>
        <w:t>PROJETO ATIVIDADE:</w:t>
      </w:r>
      <w:r w:rsidR="0074441F" w:rsidRPr="001A7746">
        <w:rPr>
          <w:rFonts w:ascii="Times New Roman" w:hAnsi="Times New Roman" w:cs="Times New Roman"/>
          <w:color w:val="auto"/>
          <w:szCs w:val="24"/>
        </w:rPr>
        <w:t xml:space="preserve"> 01.031.401.1002.0000, </w:t>
      </w:r>
      <w:r w:rsidR="0074441F" w:rsidRPr="001A7746">
        <w:rPr>
          <w:rFonts w:ascii="Times New Roman" w:hAnsi="Times New Roman" w:cs="Times New Roman"/>
          <w:b/>
          <w:color w:val="auto"/>
          <w:szCs w:val="24"/>
        </w:rPr>
        <w:t xml:space="preserve">ELEMENTO DE </w:t>
      </w:r>
      <w:r w:rsidR="0074441F" w:rsidRPr="00342F60">
        <w:rPr>
          <w:rFonts w:ascii="Times New Roman" w:hAnsi="Times New Roman" w:cs="Times New Roman"/>
          <w:b/>
          <w:color w:val="auto"/>
          <w:szCs w:val="24"/>
        </w:rPr>
        <w:t>DESPESA</w:t>
      </w:r>
      <w:r w:rsidR="0074441F" w:rsidRPr="00342F60">
        <w:rPr>
          <w:rFonts w:ascii="Times New Roman" w:hAnsi="Times New Roman" w:cs="Times New Roman"/>
          <w:color w:val="auto"/>
          <w:szCs w:val="24"/>
        </w:rPr>
        <w:t xml:space="preserve">: </w:t>
      </w:r>
      <w:r w:rsidR="00186B6D">
        <w:rPr>
          <w:rFonts w:ascii="Times New Roman" w:hAnsi="Times New Roman" w:cs="Times New Roman"/>
          <w:color w:val="auto"/>
          <w:szCs w:val="24"/>
        </w:rPr>
        <w:t>33.90.39</w:t>
      </w:r>
      <w:r w:rsidR="00C65E33">
        <w:rPr>
          <w:rFonts w:ascii="Times New Roman" w:hAnsi="Times New Roman" w:cs="Times New Roman"/>
          <w:color w:val="auto"/>
          <w:szCs w:val="24"/>
        </w:rPr>
        <w:t>.00</w:t>
      </w:r>
      <w:r w:rsidR="0074441F" w:rsidRPr="00342F60">
        <w:rPr>
          <w:rFonts w:ascii="Times New Roman" w:hAnsi="Times New Roman" w:cs="Times New Roman"/>
          <w:color w:val="auto"/>
          <w:szCs w:val="24"/>
        </w:rPr>
        <w:t xml:space="preserve"> </w:t>
      </w:r>
      <w:r w:rsidR="0074441F" w:rsidRPr="00342F60">
        <w:rPr>
          <w:rFonts w:ascii="Times New Roman" w:hAnsi="Times New Roman" w:cs="Times New Roman"/>
          <w:b/>
          <w:bCs/>
          <w:color w:val="auto"/>
          <w:szCs w:val="24"/>
        </w:rPr>
        <w:t>FONTE DE RECURSO</w:t>
      </w:r>
      <w:r w:rsidR="0074441F" w:rsidRPr="00342F60">
        <w:rPr>
          <w:rFonts w:ascii="Times New Roman" w:hAnsi="Times New Roman" w:cs="Times New Roman"/>
          <w:bCs/>
          <w:color w:val="auto"/>
          <w:szCs w:val="24"/>
        </w:rPr>
        <w:t>: DUODÉCIMO</w:t>
      </w:r>
    </w:p>
    <w:p w14:paraId="3B761F65" w14:textId="165C31A2" w:rsidR="00727084" w:rsidRPr="00042DDC" w:rsidRDefault="0074441F" w:rsidP="0074441F">
      <w:pPr>
        <w:spacing w:after="0" w:line="276" w:lineRule="auto"/>
        <w:ind w:right="56"/>
        <w:rPr>
          <w:rFonts w:ascii="Times New Roman" w:hAnsi="Times New Roman" w:cs="Times New Roman"/>
          <w:bCs/>
          <w:color w:val="auto"/>
          <w:szCs w:val="24"/>
        </w:rPr>
      </w:pPr>
      <w:r w:rsidRPr="001A7746">
        <w:rPr>
          <w:rFonts w:ascii="Times New Roman" w:hAnsi="Times New Roman" w:cs="Times New Roman"/>
          <w:b/>
          <w:szCs w:val="24"/>
        </w:rPr>
        <w:t>CLÁUSULA QUINTA – PENALIDADES</w:t>
      </w:r>
    </w:p>
    <w:p w14:paraId="3D9F3AF6" w14:textId="543312DA" w:rsidR="00727084" w:rsidRPr="00042DDC" w:rsidRDefault="00727084" w:rsidP="007D398A">
      <w:pPr>
        <w:numPr>
          <w:ilvl w:val="1"/>
          <w:numId w:val="27"/>
        </w:numPr>
        <w:spacing w:after="0" w:line="276" w:lineRule="auto"/>
        <w:ind w:left="0" w:right="56"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A Gestão do Contrato será exercida por funcionário da </w:t>
      </w:r>
      <w:r w:rsidR="003D214B" w:rsidRPr="006444BB">
        <w:rPr>
          <w:rFonts w:ascii="Times New Roman" w:hAnsi="Times New Roman" w:cs="Times New Roman"/>
        </w:rPr>
        <w:t>CAMARA MUNICIPAL DE LUZILANDIA - PI</w:t>
      </w:r>
      <w:r w:rsidRPr="00042DDC">
        <w:rPr>
          <w:rFonts w:ascii="Times New Roman" w:hAnsi="Times New Roman" w:cs="Times New Roman"/>
          <w:bCs/>
          <w:color w:val="auto"/>
          <w:szCs w:val="24"/>
        </w:rPr>
        <w:t xml:space="preserve">, o qual deverá exercer em toda sua plenitude a ação de que trata a Lei nº 14.133, de 1º de abril de 2021. </w:t>
      </w:r>
    </w:p>
    <w:p w14:paraId="20A5BDF8" w14:textId="77777777" w:rsidR="00727084" w:rsidRPr="00042DDC" w:rsidRDefault="00727084" w:rsidP="007D398A">
      <w:pPr>
        <w:numPr>
          <w:ilvl w:val="0"/>
          <w:numId w:val="27"/>
        </w:numPr>
        <w:spacing w:after="0" w:line="276" w:lineRule="auto"/>
        <w:ind w:left="0" w:right="56"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PENALIDADES: </w:t>
      </w:r>
    </w:p>
    <w:p w14:paraId="11759B54" w14:textId="77777777" w:rsidR="00727084" w:rsidRPr="00042DDC" w:rsidRDefault="00727084" w:rsidP="007D398A">
      <w:pPr>
        <w:numPr>
          <w:ilvl w:val="1"/>
          <w:numId w:val="27"/>
        </w:numPr>
        <w:spacing w:after="0" w:line="276" w:lineRule="auto"/>
        <w:ind w:left="0" w:right="56" w:firstLine="0"/>
        <w:rPr>
          <w:rFonts w:ascii="Times New Roman" w:hAnsi="Times New Roman" w:cs="Times New Roman"/>
          <w:bCs/>
          <w:color w:val="auto"/>
          <w:szCs w:val="24"/>
        </w:rPr>
      </w:pPr>
      <w:r w:rsidRPr="00042DDC">
        <w:rPr>
          <w:rFonts w:ascii="Times New Roman" w:hAnsi="Times New Roman" w:cs="Times New Roman"/>
          <w:bCs/>
          <w:color w:val="auto"/>
          <w:szCs w:val="24"/>
        </w:rPr>
        <w:t xml:space="preserve">Em caso de inexecução parcial ou total das condições pactuadas, erro ou mora na execução dos serviços, garantida a prévia defesa, ficará a Contratada sujeita às sanções previstas na Lei nº 14.133, de 1º de abril de 2021, e demais legislação pertinente, sem prejuízo das responsabilidades civil e criminal que seu ato ensejar. </w:t>
      </w:r>
    </w:p>
    <w:p w14:paraId="67D49CE3" w14:textId="77777777" w:rsidR="00727084" w:rsidRPr="00042DDC" w:rsidRDefault="00727084" w:rsidP="007D398A">
      <w:pPr>
        <w:spacing w:after="0" w:line="276" w:lineRule="auto"/>
        <w:ind w:right="56"/>
        <w:rPr>
          <w:rFonts w:ascii="Times New Roman" w:hAnsi="Times New Roman" w:cs="Times New Roman"/>
          <w:bCs/>
          <w:color w:val="auto"/>
          <w:szCs w:val="24"/>
        </w:rPr>
      </w:pPr>
      <w:r w:rsidRPr="00042DDC">
        <w:rPr>
          <w:rFonts w:ascii="Times New Roman" w:hAnsi="Times New Roman" w:cs="Times New Roman"/>
          <w:bCs/>
          <w:color w:val="auto"/>
          <w:szCs w:val="24"/>
        </w:rPr>
        <w:t xml:space="preserve"> </w:t>
      </w:r>
    </w:p>
    <w:p w14:paraId="62939338" w14:textId="2012BFA5" w:rsidR="00727084" w:rsidRDefault="00727084" w:rsidP="007D398A">
      <w:pPr>
        <w:spacing w:after="0" w:line="276" w:lineRule="auto"/>
        <w:ind w:right="56"/>
        <w:rPr>
          <w:rFonts w:ascii="Times New Roman" w:hAnsi="Times New Roman" w:cs="Times New Roman"/>
          <w:bCs/>
          <w:color w:val="auto"/>
          <w:szCs w:val="24"/>
          <w:u w:val="single"/>
        </w:rPr>
      </w:pPr>
    </w:p>
    <w:p w14:paraId="0A4ED90A" w14:textId="0DE8FBAD" w:rsidR="004827B6" w:rsidRDefault="004827B6" w:rsidP="007D398A">
      <w:pPr>
        <w:spacing w:after="0" w:line="276" w:lineRule="auto"/>
        <w:ind w:right="56"/>
        <w:rPr>
          <w:rFonts w:ascii="Times New Roman" w:hAnsi="Times New Roman" w:cs="Times New Roman"/>
          <w:bCs/>
          <w:color w:val="auto"/>
          <w:szCs w:val="24"/>
          <w:u w:val="single"/>
        </w:rPr>
      </w:pPr>
    </w:p>
    <w:p w14:paraId="3E0BC150" w14:textId="6403ED02" w:rsidR="004827B6" w:rsidRDefault="004827B6" w:rsidP="007D398A">
      <w:pPr>
        <w:spacing w:after="0" w:line="276" w:lineRule="auto"/>
        <w:ind w:right="56"/>
        <w:rPr>
          <w:rFonts w:ascii="Times New Roman" w:hAnsi="Times New Roman" w:cs="Times New Roman"/>
          <w:bCs/>
          <w:color w:val="auto"/>
          <w:szCs w:val="24"/>
          <w:u w:val="single"/>
        </w:rPr>
      </w:pPr>
    </w:p>
    <w:p w14:paraId="05A8427E" w14:textId="77777777" w:rsidR="004827B6" w:rsidRPr="00042DDC" w:rsidRDefault="004827B6" w:rsidP="007D398A">
      <w:pPr>
        <w:spacing w:after="0" w:line="276" w:lineRule="auto"/>
        <w:ind w:right="56"/>
        <w:rPr>
          <w:rFonts w:ascii="Times New Roman" w:hAnsi="Times New Roman" w:cs="Times New Roman"/>
          <w:bCs/>
          <w:color w:val="auto"/>
          <w:szCs w:val="24"/>
          <w:u w:val="single"/>
        </w:rPr>
      </w:pPr>
    </w:p>
    <w:p w14:paraId="5283B49E" w14:textId="77777777" w:rsidR="00727084" w:rsidRPr="00042DDC" w:rsidRDefault="00727084" w:rsidP="007D398A">
      <w:pPr>
        <w:spacing w:after="0" w:line="276" w:lineRule="auto"/>
        <w:ind w:right="56"/>
        <w:rPr>
          <w:rFonts w:ascii="Times New Roman" w:hAnsi="Times New Roman" w:cs="Times New Roman"/>
          <w:bCs/>
          <w:color w:val="auto"/>
          <w:szCs w:val="24"/>
          <w:u w:val="single"/>
        </w:rPr>
      </w:pPr>
    </w:p>
    <w:p w14:paraId="21B4F31B" w14:textId="3C6E5589" w:rsidR="00727084" w:rsidRPr="00042DDC" w:rsidRDefault="0055201E" w:rsidP="00760177">
      <w:pPr>
        <w:spacing w:after="0" w:line="276" w:lineRule="auto"/>
        <w:ind w:right="56"/>
        <w:jc w:val="center"/>
        <w:rPr>
          <w:rFonts w:ascii="Times New Roman" w:hAnsi="Times New Roman" w:cs="Times New Roman"/>
          <w:bCs/>
          <w:color w:val="auto"/>
          <w:szCs w:val="24"/>
        </w:rPr>
      </w:pPr>
      <w:r w:rsidRPr="006444BB">
        <w:rPr>
          <w:rFonts w:ascii="Times New Roman" w:hAnsi="Times New Roman" w:cs="Times New Roman"/>
        </w:rPr>
        <w:t>Luzilândia</w:t>
      </w:r>
      <w:r w:rsidR="00951C8F" w:rsidRPr="006444BB">
        <w:rPr>
          <w:rFonts w:ascii="Times New Roman" w:hAnsi="Times New Roman" w:cs="Times New Roman"/>
        </w:rPr>
        <w:t xml:space="preserve"> </w:t>
      </w:r>
      <w:r w:rsidR="00951C8F">
        <w:rPr>
          <w:rFonts w:ascii="Times New Roman" w:hAnsi="Times New Roman" w:cs="Times New Roman"/>
        </w:rPr>
        <w:t>–</w:t>
      </w:r>
      <w:r w:rsidR="00951C8F" w:rsidRPr="006444BB">
        <w:rPr>
          <w:rFonts w:ascii="Times New Roman" w:hAnsi="Times New Roman" w:cs="Times New Roman"/>
        </w:rPr>
        <w:t xml:space="preserve"> PI</w:t>
      </w:r>
      <w:r w:rsidR="00951C8F">
        <w:rPr>
          <w:rFonts w:ascii="Times New Roman" w:hAnsi="Times New Roman" w:cs="Times New Roman"/>
        </w:rPr>
        <w:t xml:space="preserve">, </w:t>
      </w:r>
      <w:r w:rsidR="004827B6">
        <w:rPr>
          <w:rFonts w:ascii="Times New Roman" w:hAnsi="Times New Roman" w:cs="Times New Roman"/>
        </w:rPr>
        <w:t xml:space="preserve">13 </w:t>
      </w:r>
      <w:r w:rsidR="00406A35">
        <w:rPr>
          <w:rFonts w:ascii="Times New Roman" w:hAnsi="Times New Roman" w:cs="Times New Roman"/>
        </w:rPr>
        <w:t>fevereiro</w:t>
      </w:r>
      <w:r>
        <w:rPr>
          <w:rFonts w:ascii="Times New Roman" w:hAnsi="Times New Roman" w:cs="Times New Roman"/>
        </w:rPr>
        <w:t xml:space="preserve"> de 2025.</w:t>
      </w:r>
    </w:p>
    <w:p w14:paraId="35DF2741" w14:textId="77777777" w:rsidR="00727084" w:rsidRPr="00042DDC" w:rsidRDefault="00727084" w:rsidP="007D398A">
      <w:pPr>
        <w:spacing w:after="99" w:line="276" w:lineRule="auto"/>
        <w:ind w:right="56"/>
        <w:rPr>
          <w:rFonts w:ascii="Times New Roman" w:hAnsi="Times New Roman" w:cs="Times New Roman"/>
          <w:bCs/>
          <w:color w:val="auto"/>
          <w:szCs w:val="24"/>
        </w:rPr>
      </w:pPr>
    </w:p>
    <w:p w14:paraId="4CF1B74A" w14:textId="77777777" w:rsidR="00727084" w:rsidRPr="00042DDC" w:rsidRDefault="00727084" w:rsidP="007D398A">
      <w:pPr>
        <w:spacing w:after="99" w:line="276" w:lineRule="auto"/>
        <w:ind w:right="56"/>
        <w:rPr>
          <w:rFonts w:ascii="Times New Roman" w:hAnsi="Times New Roman" w:cs="Times New Roman"/>
          <w:bCs/>
          <w:color w:val="auto"/>
          <w:szCs w:val="24"/>
        </w:rPr>
      </w:pPr>
    </w:p>
    <w:p w14:paraId="70116114" w14:textId="77777777" w:rsidR="00727084" w:rsidRPr="00042DDC" w:rsidRDefault="00727084" w:rsidP="007D398A">
      <w:pPr>
        <w:spacing w:after="0" w:line="276" w:lineRule="auto"/>
        <w:ind w:right="8"/>
        <w:rPr>
          <w:rFonts w:ascii="Times New Roman" w:hAnsi="Times New Roman" w:cs="Times New Roman"/>
          <w:b/>
          <w:color w:val="auto"/>
          <w:szCs w:val="24"/>
          <w:u w:val="single" w:color="000000"/>
        </w:rPr>
      </w:pPr>
    </w:p>
    <w:p w14:paraId="65C63C3E" w14:textId="77777777" w:rsidR="00727084" w:rsidRPr="00042DDC" w:rsidRDefault="00727084" w:rsidP="007D398A">
      <w:pPr>
        <w:spacing w:after="181" w:line="276" w:lineRule="auto"/>
        <w:ind w:right="212"/>
        <w:rPr>
          <w:rFonts w:ascii="Times New Roman" w:hAnsi="Times New Roman" w:cs="Times New Roman"/>
          <w:color w:val="auto"/>
          <w:szCs w:val="24"/>
        </w:rPr>
      </w:pPr>
    </w:p>
    <w:p w14:paraId="0101F9A8" w14:textId="77777777" w:rsidR="00727084" w:rsidRPr="00042DDC" w:rsidRDefault="00727084" w:rsidP="007D398A">
      <w:pPr>
        <w:spacing w:after="0" w:line="276" w:lineRule="auto"/>
        <w:ind w:left="4343" w:right="4555"/>
        <w:rPr>
          <w:rFonts w:ascii="Times New Roman" w:hAnsi="Times New Roman" w:cs="Times New Roman"/>
          <w:color w:val="auto"/>
          <w:szCs w:val="24"/>
        </w:rPr>
      </w:pPr>
      <w:r w:rsidRPr="00042DDC">
        <w:rPr>
          <w:rFonts w:ascii="Times New Roman" w:eastAsia="Times New Roman" w:hAnsi="Times New Roman" w:cs="Times New Roman"/>
          <w:b/>
          <w:color w:val="auto"/>
          <w:szCs w:val="24"/>
        </w:rPr>
        <w:t xml:space="preserve">  </w:t>
      </w:r>
    </w:p>
    <w:p w14:paraId="43D3616C" w14:textId="77777777" w:rsidR="00727084" w:rsidRPr="00042DDC" w:rsidRDefault="00727084" w:rsidP="007D398A">
      <w:pPr>
        <w:spacing w:after="0" w:line="276" w:lineRule="auto"/>
        <w:ind w:left="4487" w:right="4411"/>
        <w:rPr>
          <w:rFonts w:ascii="Times New Roman" w:eastAsia="Times New Roman" w:hAnsi="Times New Roman" w:cs="Times New Roman"/>
          <w:b/>
          <w:color w:val="auto"/>
          <w:szCs w:val="24"/>
        </w:rPr>
      </w:pPr>
      <w:r w:rsidRPr="00042DDC">
        <w:rPr>
          <w:rFonts w:ascii="Times New Roman" w:eastAsia="Times New Roman" w:hAnsi="Times New Roman" w:cs="Times New Roman"/>
          <w:b/>
          <w:color w:val="auto"/>
          <w:szCs w:val="24"/>
        </w:rPr>
        <w:t xml:space="preserve"> </w:t>
      </w:r>
    </w:p>
    <w:p w14:paraId="300B4F2F" w14:textId="72D83520" w:rsidR="009B29E6" w:rsidRPr="00DC1516" w:rsidRDefault="009B29E6" w:rsidP="00DC1516">
      <w:pPr>
        <w:spacing w:after="0" w:line="276" w:lineRule="auto"/>
        <w:ind w:left="0" w:right="4411" w:firstLine="0"/>
        <w:rPr>
          <w:rFonts w:ascii="Times New Roman" w:hAnsi="Times New Roman" w:cs="Times New Roman"/>
          <w:color w:val="auto"/>
          <w:szCs w:val="24"/>
        </w:rPr>
      </w:pPr>
    </w:p>
    <w:p w14:paraId="687B7D6B" w14:textId="77777777" w:rsidR="009B29E6" w:rsidRDefault="009B29E6" w:rsidP="007D398A">
      <w:pPr>
        <w:spacing w:after="0" w:line="276" w:lineRule="auto"/>
        <w:ind w:right="8"/>
        <w:rPr>
          <w:rFonts w:ascii="Times New Roman" w:hAnsi="Times New Roman" w:cs="Times New Roman"/>
          <w:b/>
          <w:color w:val="auto"/>
          <w:szCs w:val="24"/>
          <w:u w:val="single" w:color="000000"/>
        </w:rPr>
      </w:pPr>
    </w:p>
    <w:p w14:paraId="07025825" w14:textId="77777777" w:rsidR="006A0560" w:rsidRDefault="006A0560" w:rsidP="007D398A">
      <w:pPr>
        <w:spacing w:after="0" w:line="276" w:lineRule="auto"/>
        <w:ind w:right="8"/>
        <w:rPr>
          <w:rFonts w:ascii="Times New Roman" w:hAnsi="Times New Roman" w:cs="Times New Roman"/>
          <w:b/>
          <w:color w:val="auto"/>
          <w:szCs w:val="24"/>
          <w:u w:val="single" w:color="000000"/>
        </w:rPr>
      </w:pPr>
    </w:p>
    <w:p w14:paraId="0B46765D" w14:textId="77777777" w:rsidR="006A0560" w:rsidRDefault="006A0560" w:rsidP="007D398A">
      <w:pPr>
        <w:spacing w:after="0" w:line="276" w:lineRule="auto"/>
        <w:ind w:right="8"/>
        <w:rPr>
          <w:rFonts w:ascii="Times New Roman" w:hAnsi="Times New Roman" w:cs="Times New Roman"/>
          <w:b/>
          <w:color w:val="auto"/>
          <w:szCs w:val="24"/>
          <w:u w:val="single" w:color="000000"/>
        </w:rPr>
      </w:pPr>
    </w:p>
    <w:p w14:paraId="522A3037" w14:textId="77777777" w:rsidR="006A0560" w:rsidRDefault="006A0560" w:rsidP="007D398A">
      <w:pPr>
        <w:spacing w:after="0" w:line="276" w:lineRule="auto"/>
        <w:ind w:right="8"/>
        <w:rPr>
          <w:rFonts w:ascii="Times New Roman" w:hAnsi="Times New Roman" w:cs="Times New Roman"/>
          <w:b/>
          <w:color w:val="auto"/>
          <w:szCs w:val="24"/>
          <w:u w:val="single" w:color="000000"/>
        </w:rPr>
      </w:pPr>
    </w:p>
    <w:p w14:paraId="1883B29B" w14:textId="77777777" w:rsidR="00727084" w:rsidRPr="00042DDC" w:rsidRDefault="00727084" w:rsidP="007D398A">
      <w:pPr>
        <w:spacing w:after="0" w:line="276" w:lineRule="auto"/>
        <w:ind w:right="8"/>
        <w:jc w:val="center"/>
        <w:rPr>
          <w:rFonts w:ascii="Times New Roman" w:hAnsi="Times New Roman" w:cs="Times New Roman"/>
          <w:color w:val="auto"/>
          <w:szCs w:val="24"/>
        </w:rPr>
      </w:pPr>
      <w:r w:rsidRPr="00042DDC">
        <w:rPr>
          <w:rFonts w:ascii="Times New Roman" w:hAnsi="Times New Roman" w:cs="Times New Roman"/>
          <w:b/>
          <w:color w:val="auto"/>
          <w:szCs w:val="24"/>
          <w:u w:val="single" w:color="000000"/>
        </w:rPr>
        <w:lastRenderedPageBreak/>
        <w:t>ANEXO II</w:t>
      </w:r>
      <w:r w:rsidRPr="00042DDC">
        <w:rPr>
          <w:rFonts w:ascii="Times New Roman" w:hAnsi="Times New Roman" w:cs="Times New Roman"/>
          <w:b/>
          <w:color w:val="auto"/>
          <w:szCs w:val="24"/>
        </w:rPr>
        <w:t xml:space="preserve"> </w:t>
      </w:r>
    </w:p>
    <w:p w14:paraId="0F67AC9E" w14:textId="77777777" w:rsidR="00727084" w:rsidRPr="00042DDC" w:rsidRDefault="00727084" w:rsidP="007D398A">
      <w:pPr>
        <w:spacing w:after="0" w:line="276" w:lineRule="auto"/>
        <w:ind w:left="50"/>
        <w:jc w:val="center"/>
        <w:rPr>
          <w:rFonts w:ascii="Times New Roman" w:hAnsi="Times New Roman" w:cs="Times New Roman"/>
          <w:color w:val="auto"/>
          <w:szCs w:val="24"/>
        </w:rPr>
      </w:pPr>
      <w:r w:rsidRPr="00042DDC">
        <w:rPr>
          <w:rFonts w:ascii="Times New Roman" w:hAnsi="Times New Roman" w:cs="Times New Roman"/>
          <w:color w:val="auto"/>
          <w:szCs w:val="24"/>
        </w:rPr>
        <w:t xml:space="preserve"> </w:t>
      </w:r>
    </w:p>
    <w:p w14:paraId="1755E7BE" w14:textId="77777777" w:rsidR="00727084" w:rsidRPr="00042DDC" w:rsidRDefault="00727084" w:rsidP="007D398A">
      <w:pPr>
        <w:spacing w:after="3" w:line="276" w:lineRule="auto"/>
        <w:ind w:left="294"/>
        <w:rPr>
          <w:rFonts w:ascii="Times New Roman" w:hAnsi="Times New Roman" w:cs="Times New Roman"/>
          <w:color w:val="auto"/>
          <w:szCs w:val="24"/>
        </w:rPr>
      </w:pPr>
      <w:r w:rsidRPr="00042DDC">
        <w:rPr>
          <w:rFonts w:ascii="Times New Roman" w:hAnsi="Times New Roman" w:cs="Times New Roman"/>
          <w:color w:val="auto"/>
          <w:szCs w:val="24"/>
        </w:rPr>
        <w:t xml:space="preserve">1.1. Os </w:t>
      </w:r>
      <w:r w:rsidRPr="00042DDC">
        <w:rPr>
          <w:rFonts w:ascii="Times New Roman" w:hAnsi="Times New Roman" w:cs="Times New Roman"/>
          <w:b/>
          <w:color w:val="auto"/>
          <w:szCs w:val="24"/>
          <w:u w:val="single" w:color="000000"/>
        </w:rPr>
        <w:t>DOCUMENTOS DE HABILITAÇÃO</w:t>
      </w:r>
      <w:r w:rsidRPr="00042DDC">
        <w:rPr>
          <w:rFonts w:ascii="Times New Roman" w:hAnsi="Times New Roman" w:cs="Times New Roman"/>
          <w:color w:val="auto"/>
          <w:szCs w:val="24"/>
        </w:rPr>
        <w:t xml:space="preserve"> consistiram de: </w:t>
      </w:r>
    </w:p>
    <w:p w14:paraId="55A81C4B" w14:textId="77777777" w:rsidR="00727084" w:rsidRPr="00042DDC" w:rsidRDefault="00727084" w:rsidP="007D398A">
      <w:pPr>
        <w:spacing w:after="0" w:line="276" w:lineRule="auto"/>
        <w:ind w:left="284"/>
        <w:rPr>
          <w:rFonts w:ascii="Times New Roman" w:hAnsi="Times New Roman" w:cs="Times New Roman"/>
          <w:color w:val="auto"/>
          <w:szCs w:val="24"/>
        </w:rPr>
      </w:pPr>
      <w:r w:rsidRPr="00042DDC">
        <w:rPr>
          <w:rFonts w:ascii="Times New Roman" w:hAnsi="Times New Roman" w:cs="Times New Roman"/>
          <w:b/>
          <w:color w:val="auto"/>
          <w:szCs w:val="24"/>
        </w:rPr>
        <w:t xml:space="preserve"> </w:t>
      </w:r>
    </w:p>
    <w:p w14:paraId="2D5252E5" w14:textId="77777777" w:rsidR="00727084" w:rsidRPr="00042DDC" w:rsidRDefault="00727084" w:rsidP="007D398A">
      <w:pPr>
        <w:pBdr>
          <w:bottom w:val="single" w:sz="4" w:space="0" w:color="000000"/>
        </w:pBdr>
        <w:shd w:val="clear" w:color="auto" w:fill="DBDBDB"/>
        <w:spacing w:after="8" w:line="276" w:lineRule="auto"/>
        <w:ind w:left="279"/>
        <w:rPr>
          <w:rFonts w:ascii="Times New Roman" w:hAnsi="Times New Roman" w:cs="Times New Roman"/>
          <w:color w:val="auto"/>
          <w:szCs w:val="24"/>
        </w:rPr>
      </w:pPr>
      <w:r w:rsidRPr="00042DDC">
        <w:rPr>
          <w:rFonts w:ascii="Times New Roman" w:hAnsi="Times New Roman" w:cs="Times New Roman"/>
          <w:b/>
          <w:color w:val="auto"/>
          <w:szCs w:val="24"/>
        </w:rPr>
        <w:t xml:space="preserve">1.1.1. Relativa à HABILITAÇÃO JURÍDICA: </w:t>
      </w:r>
    </w:p>
    <w:p w14:paraId="4A42F960" w14:textId="77777777" w:rsidR="00727084" w:rsidRPr="00042DDC" w:rsidRDefault="00727084" w:rsidP="007D398A">
      <w:pPr>
        <w:spacing w:line="276" w:lineRule="auto"/>
        <w:ind w:left="294"/>
        <w:jc w:val="center"/>
        <w:rPr>
          <w:rFonts w:ascii="Times New Roman" w:hAnsi="Times New Roman" w:cs="Times New Roman"/>
          <w:b/>
          <w:bCs/>
          <w:color w:val="auto"/>
          <w:szCs w:val="24"/>
        </w:rPr>
      </w:pPr>
      <w:r w:rsidRPr="00042DDC">
        <w:rPr>
          <w:rFonts w:ascii="Times New Roman" w:hAnsi="Times New Roman" w:cs="Times New Roman"/>
          <w:b/>
          <w:bCs/>
          <w:color w:val="auto"/>
          <w:szCs w:val="24"/>
        </w:rPr>
        <w:t>PESSOA JURÍDICA</w:t>
      </w:r>
    </w:p>
    <w:p w14:paraId="0665BE15" w14:textId="77777777" w:rsidR="00727084" w:rsidRPr="00042DDC" w:rsidRDefault="00727084" w:rsidP="007D398A">
      <w:pPr>
        <w:spacing w:line="276" w:lineRule="auto"/>
        <w:ind w:left="294"/>
        <w:rPr>
          <w:rFonts w:ascii="Times New Roman" w:hAnsi="Times New Roman" w:cs="Times New Roman"/>
          <w:color w:val="auto"/>
          <w:szCs w:val="24"/>
        </w:rPr>
      </w:pPr>
      <w:r w:rsidRPr="00042DDC">
        <w:rPr>
          <w:rFonts w:ascii="Times New Roman" w:hAnsi="Times New Roman" w:cs="Times New Roman"/>
          <w:color w:val="auto"/>
          <w:szCs w:val="24"/>
        </w:rPr>
        <w:t xml:space="preserve">1.1.1.1. </w:t>
      </w:r>
      <w:r w:rsidRPr="00042DDC">
        <w:rPr>
          <w:rFonts w:ascii="Times New Roman" w:hAnsi="Times New Roman" w:cs="Times New Roman"/>
          <w:b/>
          <w:color w:val="auto"/>
          <w:szCs w:val="24"/>
        </w:rPr>
        <w:t>ATO CONSTITUTIVO, ESTATUTO OU CONTRATO SOCIAL CONSOLIDADO</w:t>
      </w:r>
      <w:r w:rsidRPr="00042DDC">
        <w:rPr>
          <w:rFonts w:ascii="Times New Roman" w:hAnsi="Times New Roman" w:cs="Times New Roman"/>
          <w:color w:val="auto"/>
          <w:szCs w:val="24"/>
        </w:rPr>
        <w:t xml:space="preserve"> em vigor devidamente registrado no órgão competente, em se tratando de sociedades empresárias e, no caso de sociedades por ações, acompanhado de documentos de eleição de seus administradores; devendo, no caso da licitante ser a sucursal, filial ou agência, apresentar o registro da Junta onde opera com averbação no registro da Junta onde tem sede a matriz. </w:t>
      </w:r>
    </w:p>
    <w:p w14:paraId="0839D5D1" w14:textId="77777777" w:rsidR="00727084" w:rsidRPr="00042DDC" w:rsidRDefault="00727084" w:rsidP="007D398A">
      <w:pPr>
        <w:spacing w:line="276" w:lineRule="auto"/>
        <w:ind w:left="294"/>
        <w:rPr>
          <w:rFonts w:ascii="Times New Roman" w:hAnsi="Times New Roman" w:cs="Times New Roman"/>
          <w:color w:val="auto"/>
          <w:szCs w:val="24"/>
        </w:rPr>
      </w:pPr>
      <w:r w:rsidRPr="00042DDC">
        <w:rPr>
          <w:rFonts w:ascii="Times New Roman" w:hAnsi="Times New Roman" w:cs="Times New Roman"/>
          <w:color w:val="auto"/>
          <w:szCs w:val="24"/>
        </w:rPr>
        <w:t xml:space="preserve">1.1.1.2. </w:t>
      </w:r>
      <w:r w:rsidRPr="00042DDC">
        <w:rPr>
          <w:rFonts w:ascii="Times New Roman" w:hAnsi="Times New Roman" w:cs="Times New Roman"/>
          <w:b/>
          <w:color w:val="auto"/>
          <w:szCs w:val="24"/>
        </w:rPr>
        <w:t>INSCRIÇÃO DO ATO CONSTITUTIVO</w:t>
      </w:r>
      <w:r w:rsidRPr="00042DDC">
        <w:rPr>
          <w:rFonts w:ascii="Times New Roman" w:hAnsi="Times New Roman" w:cs="Times New Roman"/>
          <w:color w:val="auto"/>
          <w:szCs w:val="24"/>
        </w:rPr>
        <w:t xml:space="preserve">, no caso de sociedades simples - no órgão competente acompanhada de prova da diretoria em exercício; devendo, no caso da licitante ser a sucursal, filial ou agência, apresentar o registro no Cartório de Registro das Pessoas Jurídicas do Estado onde opera com averbação no Cartório onde tem sede a matriz. </w:t>
      </w:r>
    </w:p>
    <w:p w14:paraId="2DCC7085" w14:textId="77777777" w:rsidR="00727084" w:rsidRPr="00042DDC" w:rsidRDefault="00727084" w:rsidP="007D398A">
      <w:pPr>
        <w:spacing w:line="276" w:lineRule="auto"/>
        <w:ind w:left="294"/>
        <w:rPr>
          <w:rFonts w:ascii="Times New Roman" w:hAnsi="Times New Roman" w:cs="Times New Roman"/>
          <w:color w:val="auto"/>
          <w:szCs w:val="24"/>
        </w:rPr>
      </w:pPr>
      <w:r w:rsidRPr="00042DDC">
        <w:rPr>
          <w:rFonts w:ascii="Times New Roman" w:hAnsi="Times New Roman" w:cs="Times New Roman"/>
          <w:color w:val="auto"/>
          <w:szCs w:val="24"/>
        </w:rPr>
        <w:t xml:space="preserve">1.1.1.3. </w:t>
      </w:r>
      <w:r w:rsidRPr="00042DDC">
        <w:rPr>
          <w:rFonts w:ascii="Times New Roman" w:hAnsi="Times New Roman" w:cs="Times New Roman"/>
          <w:b/>
          <w:color w:val="auto"/>
          <w:szCs w:val="24"/>
        </w:rPr>
        <w:t>Documentos oficial de identificação (com foto)</w:t>
      </w:r>
      <w:r w:rsidRPr="00042DDC">
        <w:rPr>
          <w:rFonts w:ascii="Times New Roman" w:hAnsi="Times New Roman" w:cs="Times New Roman"/>
          <w:color w:val="auto"/>
          <w:szCs w:val="24"/>
        </w:rPr>
        <w:t xml:space="preserve"> e prova de </w:t>
      </w:r>
      <w:r w:rsidRPr="00042DDC">
        <w:rPr>
          <w:rFonts w:ascii="Times New Roman" w:hAnsi="Times New Roman" w:cs="Times New Roman"/>
          <w:b/>
          <w:color w:val="auto"/>
          <w:szCs w:val="24"/>
        </w:rPr>
        <w:t>Cadastro de Pessoas Físicas (CPF)</w:t>
      </w:r>
      <w:r w:rsidRPr="00042DDC">
        <w:rPr>
          <w:rFonts w:ascii="Times New Roman" w:hAnsi="Times New Roman" w:cs="Times New Roman"/>
          <w:color w:val="auto"/>
          <w:szCs w:val="24"/>
        </w:rPr>
        <w:t xml:space="preserve"> do(s) sócio(s) administradores; </w:t>
      </w:r>
    </w:p>
    <w:p w14:paraId="17055DA2" w14:textId="77777777" w:rsidR="00727084" w:rsidRPr="00042DDC" w:rsidRDefault="00727084" w:rsidP="007D398A">
      <w:pPr>
        <w:spacing w:line="276" w:lineRule="auto"/>
        <w:ind w:left="294"/>
        <w:jc w:val="center"/>
        <w:rPr>
          <w:rFonts w:ascii="Times New Roman" w:hAnsi="Times New Roman" w:cs="Times New Roman"/>
          <w:color w:val="auto"/>
          <w:szCs w:val="24"/>
        </w:rPr>
      </w:pPr>
      <w:r w:rsidRPr="00042DDC">
        <w:rPr>
          <w:rFonts w:ascii="Times New Roman" w:hAnsi="Times New Roman" w:cs="Times New Roman"/>
          <w:b/>
          <w:bCs/>
          <w:color w:val="auto"/>
          <w:szCs w:val="24"/>
        </w:rPr>
        <w:t>PESSOA JFÍSICA</w:t>
      </w:r>
    </w:p>
    <w:p w14:paraId="43E5D5FC" w14:textId="77777777" w:rsidR="00727084" w:rsidRPr="00042DDC" w:rsidRDefault="00727084" w:rsidP="007D398A">
      <w:pPr>
        <w:spacing w:after="0" w:line="276" w:lineRule="auto"/>
        <w:ind w:left="333"/>
        <w:rPr>
          <w:rFonts w:ascii="Times New Roman" w:hAnsi="Times New Roman" w:cs="Times New Roman"/>
          <w:color w:val="auto"/>
          <w:szCs w:val="24"/>
        </w:rPr>
      </w:pPr>
      <w:r w:rsidRPr="00042DDC">
        <w:rPr>
          <w:rFonts w:ascii="Times New Roman" w:hAnsi="Times New Roman" w:cs="Times New Roman"/>
          <w:color w:val="auto"/>
          <w:szCs w:val="24"/>
        </w:rPr>
        <w:t xml:space="preserve">1.1.1.7. </w:t>
      </w:r>
      <w:r w:rsidRPr="00042DDC">
        <w:rPr>
          <w:rFonts w:ascii="Times New Roman" w:hAnsi="Times New Roman" w:cs="Times New Roman"/>
          <w:b/>
          <w:color w:val="auto"/>
          <w:szCs w:val="24"/>
        </w:rPr>
        <w:t>Documentos oficial de identificação (com foto)</w:t>
      </w:r>
      <w:r w:rsidRPr="00042DDC">
        <w:rPr>
          <w:rFonts w:ascii="Times New Roman" w:hAnsi="Times New Roman" w:cs="Times New Roman"/>
          <w:color w:val="auto"/>
          <w:szCs w:val="24"/>
        </w:rPr>
        <w:t xml:space="preserve"> e prova de </w:t>
      </w:r>
      <w:r w:rsidRPr="00042DDC">
        <w:rPr>
          <w:rFonts w:ascii="Times New Roman" w:hAnsi="Times New Roman" w:cs="Times New Roman"/>
          <w:b/>
          <w:color w:val="auto"/>
          <w:szCs w:val="24"/>
        </w:rPr>
        <w:t>Cadastro de Pessoas Físicas (CPF)</w:t>
      </w:r>
      <w:r w:rsidRPr="00042DDC">
        <w:rPr>
          <w:rFonts w:ascii="Times New Roman" w:hAnsi="Times New Roman" w:cs="Times New Roman"/>
          <w:color w:val="auto"/>
          <w:szCs w:val="24"/>
        </w:rPr>
        <w:t xml:space="preserve"> do(s) sócio(s) administradores; </w:t>
      </w:r>
    </w:p>
    <w:p w14:paraId="634EFEFC" w14:textId="77777777" w:rsidR="00727084" w:rsidRPr="00042DDC" w:rsidRDefault="00727084" w:rsidP="007D398A">
      <w:pPr>
        <w:spacing w:after="0" w:line="276" w:lineRule="auto"/>
        <w:ind w:left="284"/>
        <w:rPr>
          <w:rFonts w:ascii="Times New Roman" w:hAnsi="Times New Roman" w:cs="Times New Roman"/>
          <w:color w:val="auto"/>
          <w:szCs w:val="24"/>
        </w:rPr>
      </w:pPr>
      <w:r w:rsidRPr="00042DDC">
        <w:rPr>
          <w:rFonts w:ascii="Times New Roman" w:hAnsi="Times New Roman" w:cs="Times New Roman"/>
          <w:b/>
          <w:color w:val="auto"/>
          <w:szCs w:val="24"/>
        </w:rPr>
        <w:t xml:space="preserve"> </w:t>
      </w:r>
    </w:p>
    <w:p w14:paraId="6898EC9A" w14:textId="77777777" w:rsidR="00727084" w:rsidRPr="00042DDC" w:rsidRDefault="00727084" w:rsidP="007D398A">
      <w:pPr>
        <w:pBdr>
          <w:bottom w:val="single" w:sz="4" w:space="0" w:color="000000"/>
        </w:pBdr>
        <w:shd w:val="clear" w:color="auto" w:fill="DBDBDB"/>
        <w:spacing w:after="8" w:line="276" w:lineRule="auto"/>
        <w:ind w:left="279"/>
        <w:rPr>
          <w:rFonts w:ascii="Times New Roman" w:hAnsi="Times New Roman" w:cs="Times New Roman"/>
          <w:color w:val="auto"/>
          <w:szCs w:val="24"/>
        </w:rPr>
      </w:pPr>
      <w:r w:rsidRPr="00042DDC">
        <w:rPr>
          <w:rFonts w:ascii="Times New Roman" w:hAnsi="Times New Roman" w:cs="Times New Roman"/>
          <w:b/>
          <w:color w:val="auto"/>
          <w:szCs w:val="24"/>
        </w:rPr>
        <w:t xml:space="preserve">1.1.2. Relativa à REGULARIDADE FISCAL E TRABALHISTA: </w:t>
      </w:r>
    </w:p>
    <w:p w14:paraId="4DB9AEBB" w14:textId="77777777" w:rsidR="00727084" w:rsidRPr="00042DDC" w:rsidRDefault="00727084" w:rsidP="007D398A">
      <w:pPr>
        <w:spacing w:line="276" w:lineRule="auto"/>
        <w:ind w:left="294"/>
        <w:jc w:val="center"/>
        <w:rPr>
          <w:rFonts w:ascii="Times New Roman" w:hAnsi="Times New Roman" w:cs="Times New Roman"/>
          <w:b/>
          <w:bCs/>
          <w:color w:val="auto"/>
          <w:szCs w:val="24"/>
        </w:rPr>
      </w:pPr>
      <w:r w:rsidRPr="00042DDC">
        <w:rPr>
          <w:rFonts w:ascii="Times New Roman" w:hAnsi="Times New Roman" w:cs="Times New Roman"/>
          <w:b/>
          <w:bCs/>
          <w:color w:val="auto"/>
          <w:szCs w:val="24"/>
        </w:rPr>
        <w:t>PESSOA JURÍDICA</w:t>
      </w:r>
    </w:p>
    <w:p w14:paraId="67710D27" w14:textId="77777777" w:rsidR="00727084" w:rsidRPr="00042DDC" w:rsidRDefault="00727084" w:rsidP="007D398A">
      <w:pPr>
        <w:spacing w:line="276" w:lineRule="auto"/>
        <w:ind w:left="294"/>
        <w:rPr>
          <w:rFonts w:ascii="Times New Roman" w:hAnsi="Times New Roman" w:cs="Times New Roman"/>
          <w:color w:val="auto"/>
          <w:szCs w:val="24"/>
        </w:rPr>
      </w:pPr>
      <w:r w:rsidRPr="00042DDC">
        <w:rPr>
          <w:rFonts w:ascii="Times New Roman" w:hAnsi="Times New Roman" w:cs="Times New Roman"/>
          <w:color w:val="auto"/>
          <w:szCs w:val="24"/>
        </w:rPr>
        <w:t xml:space="preserve">1.1.2.1 - Prova de inscrição no Cadastro Nacional de Pessoas Jurídicas (CNPJ) com QSA; </w:t>
      </w:r>
    </w:p>
    <w:p w14:paraId="77128D79" w14:textId="77777777" w:rsidR="00727084" w:rsidRPr="00042DDC" w:rsidRDefault="00727084" w:rsidP="007D398A">
      <w:pPr>
        <w:spacing w:line="276" w:lineRule="auto"/>
        <w:ind w:left="294"/>
        <w:rPr>
          <w:rFonts w:ascii="Times New Roman" w:hAnsi="Times New Roman" w:cs="Times New Roman"/>
          <w:color w:val="auto"/>
          <w:szCs w:val="24"/>
        </w:rPr>
      </w:pPr>
      <w:r w:rsidRPr="00042DDC">
        <w:rPr>
          <w:rFonts w:ascii="Times New Roman" w:hAnsi="Times New Roman" w:cs="Times New Roman"/>
          <w:color w:val="auto"/>
          <w:szCs w:val="24"/>
        </w:rPr>
        <w:t xml:space="preserve">1.1.2.2 - Prova de inscrição no Cadastro de Contribuintes estadual ou municipal, se houver, relativo ao domicílio ou sede do licitante, pertinente ao seu ramo de atividade e compatível com o objeto contratual; </w:t>
      </w:r>
    </w:p>
    <w:p w14:paraId="1DCA41E9" w14:textId="77777777" w:rsidR="00727084" w:rsidRPr="00042DDC" w:rsidRDefault="00727084" w:rsidP="007D398A">
      <w:pPr>
        <w:spacing w:line="276" w:lineRule="auto"/>
        <w:ind w:left="294"/>
        <w:rPr>
          <w:rFonts w:ascii="Times New Roman" w:hAnsi="Times New Roman" w:cs="Times New Roman"/>
          <w:color w:val="auto"/>
          <w:szCs w:val="24"/>
        </w:rPr>
      </w:pPr>
      <w:r w:rsidRPr="00042DDC">
        <w:rPr>
          <w:rFonts w:ascii="Times New Roman" w:hAnsi="Times New Roman" w:cs="Times New Roman"/>
          <w:color w:val="auto"/>
          <w:szCs w:val="24"/>
        </w:rPr>
        <w:t xml:space="preserve">1.1.2.3 - Prova de regularidade para com a Receita Federal do Brasil, mediante apresentação de </w:t>
      </w:r>
      <w:r w:rsidRPr="00042DDC">
        <w:rPr>
          <w:rFonts w:ascii="Times New Roman" w:hAnsi="Times New Roman" w:cs="Times New Roman"/>
          <w:b/>
          <w:color w:val="auto"/>
          <w:szCs w:val="24"/>
        </w:rPr>
        <w:t xml:space="preserve">Certidão Negativa de Débitos Relativos aos Tributos Federais e à Dívida Ativa da União, </w:t>
      </w:r>
      <w:r w:rsidRPr="00042DDC">
        <w:rPr>
          <w:rFonts w:ascii="Times New Roman" w:hAnsi="Times New Roman" w:cs="Times New Roman"/>
          <w:color w:val="auto"/>
          <w:szCs w:val="24"/>
        </w:rPr>
        <w:t xml:space="preserve">expedida pela Procuradoria Geral da Fazenda Nacional, do domicílio ou sede da proponente, ou outra equivalente na forma da lei; </w:t>
      </w:r>
    </w:p>
    <w:p w14:paraId="734F514C" w14:textId="77777777" w:rsidR="00727084" w:rsidRPr="00042DDC" w:rsidRDefault="00727084" w:rsidP="007D398A">
      <w:pPr>
        <w:spacing w:line="276" w:lineRule="auto"/>
        <w:ind w:left="294"/>
        <w:rPr>
          <w:rFonts w:ascii="Times New Roman" w:hAnsi="Times New Roman" w:cs="Times New Roman"/>
          <w:color w:val="auto"/>
          <w:szCs w:val="24"/>
        </w:rPr>
      </w:pPr>
      <w:r w:rsidRPr="00042DDC">
        <w:rPr>
          <w:rFonts w:ascii="Times New Roman" w:hAnsi="Times New Roman" w:cs="Times New Roman"/>
          <w:color w:val="auto"/>
          <w:szCs w:val="24"/>
        </w:rPr>
        <w:t xml:space="preserve">1.1.2.4 - Prova de regularidade para com a Receita Estadual, mediante apresentação de </w:t>
      </w:r>
      <w:r w:rsidRPr="00042DDC">
        <w:rPr>
          <w:rFonts w:ascii="Times New Roman" w:hAnsi="Times New Roman" w:cs="Times New Roman"/>
          <w:b/>
          <w:color w:val="auto"/>
          <w:szCs w:val="24"/>
        </w:rPr>
        <w:t>Certidão Negativa de Tributos Estaduais</w:t>
      </w:r>
      <w:r w:rsidRPr="00042DDC">
        <w:rPr>
          <w:rFonts w:ascii="Times New Roman" w:hAnsi="Times New Roman" w:cs="Times New Roman"/>
          <w:color w:val="auto"/>
          <w:szCs w:val="24"/>
        </w:rPr>
        <w:t xml:space="preserve">, expedida pela Secretaria de Estado da Fazenda, do domicílio ou sede da proponente, ou outra equivalente na forma da lei; </w:t>
      </w:r>
    </w:p>
    <w:p w14:paraId="44EEBFA7" w14:textId="77777777" w:rsidR="00727084" w:rsidRPr="00042DDC" w:rsidRDefault="00727084" w:rsidP="007D398A">
      <w:pPr>
        <w:spacing w:line="276" w:lineRule="auto"/>
        <w:ind w:left="294"/>
        <w:rPr>
          <w:rFonts w:ascii="Times New Roman" w:hAnsi="Times New Roman" w:cs="Times New Roman"/>
          <w:color w:val="auto"/>
          <w:szCs w:val="24"/>
        </w:rPr>
      </w:pPr>
      <w:r w:rsidRPr="00042DDC">
        <w:rPr>
          <w:rFonts w:ascii="Times New Roman" w:hAnsi="Times New Roman" w:cs="Times New Roman"/>
          <w:color w:val="auto"/>
          <w:szCs w:val="24"/>
        </w:rPr>
        <w:lastRenderedPageBreak/>
        <w:t xml:space="preserve">1.1.2.5 - Prova de regularidade para com a Fazenda Municipal, mediante a apresentação de </w:t>
      </w:r>
      <w:r w:rsidRPr="00042DDC">
        <w:rPr>
          <w:rFonts w:ascii="Times New Roman" w:hAnsi="Times New Roman" w:cs="Times New Roman"/>
          <w:b/>
          <w:color w:val="auto"/>
          <w:szCs w:val="24"/>
        </w:rPr>
        <w:t>Certidão Negativa de Débitos Municipais</w:t>
      </w:r>
      <w:r w:rsidRPr="00042DDC">
        <w:rPr>
          <w:rFonts w:ascii="Times New Roman" w:hAnsi="Times New Roman" w:cs="Times New Roman"/>
          <w:color w:val="auto"/>
          <w:szCs w:val="24"/>
        </w:rPr>
        <w:t>, expedida pela Secretaria Municipal da Fazenda, do domicílio ou sede da proponente, ou outra equivalente na forma da lei;</w:t>
      </w:r>
    </w:p>
    <w:p w14:paraId="163B4B01" w14:textId="77777777" w:rsidR="00727084" w:rsidRPr="00042DDC" w:rsidRDefault="00727084" w:rsidP="007D398A">
      <w:pPr>
        <w:spacing w:line="276" w:lineRule="auto"/>
        <w:ind w:left="294"/>
        <w:rPr>
          <w:rFonts w:ascii="Times New Roman" w:hAnsi="Times New Roman" w:cs="Times New Roman"/>
          <w:color w:val="auto"/>
          <w:szCs w:val="24"/>
        </w:rPr>
      </w:pPr>
      <w:r w:rsidRPr="00042DDC">
        <w:rPr>
          <w:rFonts w:ascii="Times New Roman" w:hAnsi="Times New Roman" w:cs="Times New Roman"/>
          <w:color w:val="auto"/>
          <w:szCs w:val="24"/>
        </w:rPr>
        <w:t xml:space="preserve">1.1.2.6 - Prova de regularidade relativa ao Fundo de Garantia por Tempo de Serviço (FGTS), demonstrando situação regular no cumprimento dos encargos sociais instituídos por lei. </w:t>
      </w:r>
    </w:p>
    <w:p w14:paraId="7BB916F6" w14:textId="77777777" w:rsidR="00727084" w:rsidRPr="00042DDC" w:rsidRDefault="00727084" w:rsidP="007D398A">
      <w:pPr>
        <w:spacing w:line="276" w:lineRule="auto"/>
        <w:ind w:left="294"/>
        <w:rPr>
          <w:rFonts w:ascii="Times New Roman" w:hAnsi="Times New Roman" w:cs="Times New Roman"/>
          <w:color w:val="auto"/>
          <w:szCs w:val="24"/>
        </w:rPr>
      </w:pPr>
      <w:r w:rsidRPr="00042DDC">
        <w:rPr>
          <w:rFonts w:ascii="Times New Roman" w:hAnsi="Times New Roman" w:cs="Times New Roman"/>
          <w:color w:val="auto"/>
          <w:szCs w:val="24"/>
        </w:rPr>
        <w:t xml:space="preserve">1.1.2.7 - Prova de inexistência de débitos inadimplidos perante a Justiça do Trabalho, mediante a apresentação de </w:t>
      </w:r>
      <w:r w:rsidRPr="00042DDC">
        <w:rPr>
          <w:rFonts w:ascii="Times New Roman" w:hAnsi="Times New Roman" w:cs="Times New Roman"/>
          <w:b/>
          <w:color w:val="auto"/>
          <w:szCs w:val="24"/>
        </w:rPr>
        <w:t>Certidão Negativa de Débitos Trabalhistas</w:t>
      </w:r>
      <w:r w:rsidRPr="00042DDC">
        <w:rPr>
          <w:rFonts w:ascii="Times New Roman" w:hAnsi="Times New Roman" w:cs="Times New Roman"/>
          <w:color w:val="auto"/>
          <w:szCs w:val="24"/>
        </w:rPr>
        <w:t>, nos termos do Título VII-A da Consolidação das Leis do Trabalho, aprovada pelo Decreto-Lei no 5.452, de 1o de maio de 1943. (Conforme alteração trazida pela Lei 12.440/2011).</w:t>
      </w:r>
    </w:p>
    <w:p w14:paraId="06B2E504" w14:textId="77777777" w:rsidR="00727084" w:rsidRPr="00042DDC" w:rsidRDefault="00727084" w:rsidP="007D398A">
      <w:pPr>
        <w:spacing w:line="276" w:lineRule="auto"/>
        <w:ind w:left="294"/>
        <w:rPr>
          <w:rFonts w:ascii="Times New Roman" w:hAnsi="Times New Roman" w:cs="Times New Roman"/>
          <w:color w:val="auto"/>
          <w:szCs w:val="24"/>
        </w:rPr>
      </w:pPr>
      <w:r w:rsidRPr="00042DDC">
        <w:rPr>
          <w:rFonts w:ascii="Times New Roman" w:hAnsi="Times New Roman" w:cs="Times New Roman"/>
          <w:color w:val="auto"/>
          <w:szCs w:val="24"/>
        </w:rPr>
        <w:t xml:space="preserve">1.1.2.8 - </w:t>
      </w:r>
      <w:r w:rsidRPr="00042DDC">
        <w:rPr>
          <w:rFonts w:ascii="Times New Roman" w:hAnsi="Times New Roman" w:cs="Times New Roman"/>
          <w:b/>
          <w:color w:val="auto"/>
          <w:szCs w:val="24"/>
        </w:rPr>
        <w:t>As sociedades simples conhecidas por Microempresas (ME), bem como as Empresas de Pequeno Porte (EPP)</w:t>
      </w:r>
      <w:r w:rsidRPr="00042DDC">
        <w:rPr>
          <w:rFonts w:ascii="Times New Roman" w:hAnsi="Times New Roman" w:cs="Times New Roman"/>
          <w:color w:val="auto"/>
          <w:szCs w:val="24"/>
        </w:rPr>
        <w:t xml:space="preserve"> deverão apresentar toda a documentação exigida para efeito de comprovação de </w:t>
      </w:r>
      <w:r w:rsidRPr="00042DDC">
        <w:rPr>
          <w:rFonts w:ascii="Times New Roman" w:hAnsi="Times New Roman" w:cs="Times New Roman"/>
          <w:b/>
          <w:color w:val="auto"/>
          <w:szCs w:val="24"/>
        </w:rPr>
        <w:t>REGULARIDADE FISCAL E TRABALHISTA</w:t>
      </w:r>
      <w:r w:rsidRPr="00042DDC">
        <w:rPr>
          <w:rFonts w:ascii="Times New Roman" w:hAnsi="Times New Roman" w:cs="Times New Roman"/>
          <w:color w:val="auto"/>
          <w:szCs w:val="24"/>
        </w:rPr>
        <w:t xml:space="preserve">, mesmo que esta apresente alguma restrição; </w:t>
      </w:r>
    </w:p>
    <w:p w14:paraId="1808717E" w14:textId="77777777" w:rsidR="00727084" w:rsidRPr="00042DDC" w:rsidRDefault="00727084" w:rsidP="007D398A">
      <w:pPr>
        <w:spacing w:line="276" w:lineRule="auto"/>
        <w:ind w:left="294"/>
        <w:rPr>
          <w:rFonts w:ascii="Times New Roman" w:hAnsi="Times New Roman" w:cs="Times New Roman"/>
          <w:color w:val="auto"/>
          <w:szCs w:val="24"/>
        </w:rPr>
      </w:pPr>
      <w:r w:rsidRPr="00042DDC">
        <w:rPr>
          <w:rFonts w:ascii="Times New Roman" w:hAnsi="Times New Roman" w:cs="Times New Roman"/>
          <w:color w:val="auto"/>
          <w:szCs w:val="24"/>
        </w:rPr>
        <w:t>1.1.2.9 - Havendo alguma restrição na comprovação da regularidade fiscal e trabalhista, será assegurado o prazo de 5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w:t>
      </w:r>
    </w:p>
    <w:p w14:paraId="16F6BA9B" w14:textId="77777777" w:rsidR="00727084" w:rsidRPr="00042DDC" w:rsidRDefault="00727084" w:rsidP="007D398A">
      <w:pPr>
        <w:spacing w:line="276" w:lineRule="auto"/>
        <w:ind w:left="294"/>
        <w:rPr>
          <w:rFonts w:ascii="Times New Roman" w:hAnsi="Times New Roman" w:cs="Times New Roman"/>
          <w:color w:val="auto"/>
          <w:szCs w:val="24"/>
        </w:rPr>
      </w:pPr>
      <w:r w:rsidRPr="00042DDC">
        <w:rPr>
          <w:rFonts w:ascii="Times New Roman" w:hAnsi="Times New Roman" w:cs="Times New Roman"/>
          <w:color w:val="auto"/>
          <w:szCs w:val="24"/>
        </w:rPr>
        <w:t xml:space="preserve">1.1.2.10 - A não regularização da documentação, no prazo estabelecido, implicará decadência do direito à contratação, sem prejuízo das sanções previstas no art. 81, da Lei no 8.666/93, sendo facultado a convocação dos licitantes remanescentes, na ordem de classificação, ou a revogação da licitação, conforme o caso. </w:t>
      </w:r>
    </w:p>
    <w:p w14:paraId="126178E5" w14:textId="77777777" w:rsidR="00727084" w:rsidRPr="00042DDC" w:rsidRDefault="00727084" w:rsidP="007D398A">
      <w:pPr>
        <w:spacing w:after="0" w:line="276" w:lineRule="auto"/>
        <w:ind w:left="284"/>
        <w:rPr>
          <w:rFonts w:ascii="Times New Roman" w:hAnsi="Times New Roman" w:cs="Times New Roman"/>
          <w:color w:val="auto"/>
          <w:szCs w:val="24"/>
        </w:rPr>
      </w:pPr>
      <w:r w:rsidRPr="00042DDC">
        <w:rPr>
          <w:rFonts w:ascii="Times New Roman" w:hAnsi="Times New Roman" w:cs="Times New Roman"/>
          <w:color w:val="auto"/>
          <w:szCs w:val="24"/>
        </w:rPr>
        <w:t xml:space="preserve"> </w:t>
      </w:r>
    </w:p>
    <w:p w14:paraId="40679F97" w14:textId="77777777" w:rsidR="00727084" w:rsidRPr="00042DDC" w:rsidRDefault="00727084" w:rsidP="007D398A">
      <w:pPr>
        <w:pBdr>
          <w:bottom w:val="single" w:sz="4" w:space="0" w:color="000000"/>
        </w:pBdr>
        <w:shd w:val="clear" w:color="auto" w:fill="DBDBDB"/>
        <w:spacing w:after="8" w:line="276" w:lineRule="auto"/>
        <w:ind w:left="279"/>
        <w:rPr>
          <w:rFonts w:ascii="Times New Roman" w:hAnsi="Times New Roman" w:cs="Times New Roman"/>
          <w:color w:val="auto"/>
          <w:szCs w:val="24"/>
        </w:rPr>
      </w:pPr>
      <w:r w:rsidRPr="00042DDC">
        <w:rPr>
          <w:rFonts w:ascii="Times New Roman" w:hAnsi="Times New Roman" w:cs="Times New Roman"/>
          <w:b/>
          <w:color w:val="auto"/>
          <w:szCs w:val="24"/>
        </w:rPr>
        <w:t xml:space="preserve">1.1.3. Relativa à QUALIFICAÇÃO ECONÔMICO-FINANCEIRA: </w:t>
      </w:r>
    </w:p>
    <w:p w14:paraId="626238BF" w14:textId="77777777" w:rsidR="00727084" w:rsidRPr="00042DDC" w:rsidRDefault="00727084" w:rsidP="007D398A">
      <w:pPr>
        <w:spacing w:line="276" w:lineRule="auto"/>
        <w:ind w:left="294"/>
        <w:jc w:val="center"/>
        <w:rPr>
          <w:rFonts w:ascii="Times New Roman" w:hAnsi="Times New Roman" w:cs="Times New Roman"/>
          <w:b/>
          <w:bCs/>
          <w:color w:val="auto"/>
          <w:szCs w:val="24"/>
        </w:rPr>
      </w:pPr>
      <w:r w:rsidRPr="00042DDC">
        <w:rPr>
          <w:rFonts w:ascii="Times New Roman" w:hAnsi="Times New Roman" w:cs="Times New Roman"/>
          <w:b/>
          <w:bCs/>
          <w:color w:val="auto"/>
          <w:szCs w:val="24"/>
        </w:rPr>
        <w:t>PESSOA JURÍDICA</w:t>
      </w:r>
    </w:p>
    <w:p w14:paraId="302A1AD9" w14:textId="77777777" w:rsidR="00727084" w:rsidRPr="00042DDC" w:rsidRDefault="00727084" w:rsidP="007D398A">
      <w:pPr>
        <w:spacing w:line="276" w:lineRule="auto"/>
        <w:ind w:left="294"/>
        <w:rPr>
          <w:rFonts w:ascii="Times New Roman" w:hAnsi="Times New Roman" w:cs="Times New Roman"/>
          <w:color w:val="auto"/>
          <w:szCs w:val="24"/>
        </w:rPr>
      </w:pPr>
      <w:r w:rsidRPr="00042DDC">
        <w:rPr>
          <w:rFonts w:ascii="Times New Roman" w:hAnsi="Times New Roman" w:cs="Times New Roman"/>
          <w:color w:val="auto"/>
          <w:szCs w:val="24"/>
        </w:rPr>
        <w:t xml:space="preserve">1.1.3.2. Certidão Negativa de Falência / Recuperação Judicial, expedida pelo distribuidor da sede do Licitante. </w:t>
      </w:r>
    </w:p>
    <w:p w14:paraId="51C6EA71" w14:textId="5591B761" w:rsidR="00DC1516" w:rsidRPr="00DC1516" w:rsidRDefault="00727084" w:rsidP="00DC1516">
      <w:pPr>
        <w:spacing w:line="276" w:lineRule="auto"/>
        <w:ind w:left="294"/>
        <w:rPr>
          <w:rFonts w:ascii="Times New Roman" w:hAnsi="Times New Roman" w:cs="Times New Roman"/>
          <w:color w:val="auto"/>
          <w:szCs w:val="24"/>
        </w:rPr>
      </w:pPr>
      <w:r w:rsidRPr="00042DDC">
        <w:rPr>
          <w:rFonts w:ascii="Times New Roman" w:hAnsi="Times New Roman" w:cs="Times New Roman"/>
          <w:color w:val="auto"/>
          <w:szCs w:val="24"/>
        </w:rPr>
        <w:t xml:space="preserve">1.1.3.3. Não será permitida a participação nesta licitação, de empresas em processo de falência ou concordata. </w:t>
      </w:r>
    </w:p>
    <w:p w14:paraId="0326A48A" w14:textId="5AA83748" w:rsidR="00727084" w:rsidRPr="00042DDC" w:rsidRDefault="00727084" w:rsidP="007D398A">
      <w:pPr>
        <w:spacing w:line="276" w:lineRule="auto"/>
        <w:ind w:left="294"/>
        <w:jc w:val="center"/>
        <w:rPr>
          <w:rFonts w:ascii="Times New Roman" w:hAnsi="Times New Roman" w:cs="Times New Roman"/>
          <w:color w:val="auto"/>
          <w:szCs w:val="24"/>
        </w:rPr>
      </w:pPr>
      <w:r w:rsidRPr="00042DDC">
        <w:rPr>
          <w:rFonts w:ascii="Times New Roman" w:hAnsi="Times New Roman" w:cs="Times New Roman"/>
          <w:b/>
          <w:bCs/>
          <w:color w:val="auto"/>
          <w:szCs w:val="24"/>
        </w:rPr>
        <w:t>PESSOA FÍSICA</w:t>
      </w:r>
    </w:p>
    <w:p w14:paraId="7C82F4DB" w14:textId="77777777" w:rsidR="00727084" w:rsidRPr="00042DDC" w:rsidRDefault="00727084" w:rsidP="007D398A">
      <w:pPr>
        <w:spacing w:line="276" w:lineRule="auto"/>
        <w:ind w:left="294"/>
        <w:rPr>
          <w:rFonts w:ascii="Times New Roman" w:hAnsi="Times New Roman" w:cs="Times New Roman"/>
          <w:color w:val="auto"/>
          <w:szCs w:val="24"/>
        </w:rPr>
      </w:pPr>
      <w:r w:rsidRPr="00042DDC">
        <w:rPr>
          <w:rFonts w:ascii="Times New Roman" w:hAnsi="Times New Roman" w:cs="Times New Roman"/>
          <w:color w:val="auto"/>
          <w:szCs w:val="24"/>
        </w:rPr>
        <w:t xml:space="preserve">1.1.3.4. Certidão Negativa de execução patrimonial, expedida pelo distribuidor do domicílio do Licitante. </w:t>
      </w:r>
    </w:p>
    <w:p w14:paraId="46F874A4" w14:textId="77777777" w:rsidR="00727084" w:rsidRPr="00042DDC" w:rsidRDefault="00727084" w:rsidP="007D398A">
      <w:pPr>
        <w:spacing w:after="0" w:line="276" w:lineRule="auto"/>
        <w:ind w:left="284"/>
        <w:rPr>
          <w:rFonts w:ascii="Times New Roman" w:hAnsi="Times New Roman" w:cs="Times New Roman"/>
          <w:color w:val="auto"/>
          <w:szCs w:val="24"/>
        </w:rPr>
      </w:pPr>
      <w:r w:rsidRPr="00042DDC">
        <w:rPr>
          <w:rFonts w:ascii="Times New Roman" w:hAnsi="Times New Roman" w:cs="Times New Roman"/>
          <w:color w:val="auto"/>
          <w:szCs w:val="24"/>
        </w:rPr>
        <w:lastRenderedPageBreak/>
        <w:t xml:space="preserve"> </w:t>
      </w:r>
    </w:p>
    <w:p w14:paraId="449F8488" w14:textId="77777777" w:rsidR="00727084" w:rsidRPr="00042DDC" w:rsidRDefault="00727084" w:rsidP="007D398A">
      <w:pPr>
        <w:pBdr>
          <w:bottom w:val="single" w:sz="4" w:space="0" w:color="000000"/>
        </w:pBdr>
        <w:shd w:val="clear" w:color="auto" w:fill="DBDBDB"/>
        <w:spacing w:after="8" w:line="276" w:lineRule="auto"/>
        <w:ind w:left="279"/>
        <w:rPr>
          <w:rFonts w:ascii="Times New Roman" w:hAnsi="Times New Roman" w:cs="Times New Roman"/>
          <w:color w:val="auto"/>
          <w:szCs w:val="24"/>
        </w:rPr>
      </w:pPr>
      <w:r w:rsidRPr="00042DDC">
        <w:rPr>
          <w:rFonts w:ascii="Times New Roman" w:hAnsi="Times New Roman" w:cs="Times New Roman"/>
          <w:b/>
          <w:color w:val="auto"/>
          <w:szCs w:val="24"/>
        </w:rPr>
        <w:t xml:space="preserve">1.1.4. Relativa à QUALIFICAÇÃO TÉCNICA: </w:t>
      </w:r>
    </w:p>
    <w:p w14:paraId="36AC1DCA" w14:textId="77777777" w:rsidR="00727084" w:rsidRPr="00042DDC" w:rsidRDefault="00727084" w:rsidP="007D398A">
      <w:pPr>
        <w:spacing w:line="276" w:lineRule="auto"/>
        <w:ind w:left="294"/>
        <w:jc w:val="center"/>
        <w:rPr>
          <w:rFonts w:ascii="Times New Roman" w:hAnsi="Times New Roman" w:cs="Times New Roman"/>
          <w:color w:val="auto"/>
          <w:szCs w:val="24"/>
        </w:rPr>
      </w:pPr>
      <w:r w:rsidRPr="00042DDC">
        <w:rPr>
          <w:rFonts w:ascii="Times New Roman" w:hAnsi="Times New Roman" w:cs="Times New Roman"/>
          <w:b/>
          <w:bCs/>
          <w:color w:val="auto"/>
          <w:szCs w:val="24"/>
        </w:rPr>
        <w:t>PESSOA JURÍDICA/ PESSOA FÍSICA</w:t>
      </w:r>
    </w:p>
    <w:p w14:paraId="03FF93B2" w14:textId="77777777" w:rsidR="00727084" w:rsidRPr="00042DDC" w:rsidRDefault="00727084" w:rsidP="007D398A">
      <w:pPr>
        <w:spacing w:line="276" w:lineRule="auto"/>
        <w:ind w:left="294"/>
        <w:rPr>
          <w:rFonts w:ascii="Times New Roman" w:hAnsi="Times New Roman" w:cs="Times New Roman"/>
          <w:color w:val="auto"/>
          <w:szCs w:val="24"/>
        </w:rPr>
      </w:pPr>
      <w:r w:rsidRPr="00042DDC">
        <w:rPr>
          <w:rFonts w:ascii="Times New Roman" w:hAnsi="Times New Roman" w:cs="Times New Roman"/>
          <w:color w:val="auto"/>
          <w:szCs w:val="24"/>
        </w:rPr>
        <w:t xml:space="preserve">1.1.4.1. Comprovação de aptidão para desempenho de atividade pertinente e compatível em características, quantidades e prazos com o objeto da licitação, através de atestado de capacidade técnica (devidamente registrado/averbado na entidade profissional competente), fornecido por pessoa jurídica de direito público ou privado, acompanhado do seu respectivo contrato; </w:t>
      </w:r>
    </w:p>
    <w:p w14:paraId="7ED1C7D0" w14:textId="77777777" w:rsidR="00727084" w:rsidRPr="00042DDC" w:rsidRDefault="00727084" w:rsidP="007D398A">
      <w:pPr>
        <w:spacing w:line="276" w:lineRule="auto"/>
        <w:ind w:left="294"/>
        <w:rPr>
          <w:rFonts w:ascii="Times New Roman" w:hAnsi="Times New Roman" w:cs="Times New Roman"/>
          <w:color w:val="auto"/>
          <w:szCs w:val="24"/>
        </w:rPr>
      </w:pPr>
      <w:r w:rsidRPr="00042DDC">
        <w:rPr>
          <w:rFonts w:ascii="Times New Roman" w:hAnsi="Times New Roman" w:cs="Times New Roman"/>
          <w:color w:val="auto"/>
          <w:szCs w:val="24"/>
        </w:rPr>
        <w:t xml:space="preserve">1.1.4.3. Declaração contendo a indicação do pessoal técnico adequado e disponível para a realização do objeto, contendo ainda a qualificação curricular do membro da equipe técnica que se responsabilizará pelos trabalhos e o Registro ou inscrição (do indicado) na entidade profissional competente em conformidade com o solicitado no Projeto Básico/Termo de Referência; </w:t>
      </w:r>
    </w:p>
    <w:p w14:paraId="50EB6096" w14:textId="77777777" w:rsidR="00727084" w:rsidRPr="00042DDC" w:rsidRDefault="00727084" w:rsidP="007D398A">
      <w:pPr>
        <w:spacing w:after="0" w:line="276" w:lineRule="auto"/>
        <w:ind w:left="284"/>
        <w:rPr>
          <w:rFonts w:ascii="Times New Roman" w:hAnsi="Times New Roman" w:cs="Times New Roman"/>
          <w:color w:val="auto"/>
          <w:szCs w:val="24"/>
        </w:rPr>
      </w:pPr>
      <w:r w:rsidRPr="00042DDC">
        <w:rPr>
          <w:rFonts w:ascii="Times New Roman" w:hAnsi="Times New Roman" w:cs="Times New Roman"/>
          <w:color w:val="auto"/>
          <w:szCs w:val="24"/>
        </w:rPr>
        <w:t xml:space="preserve"> </w:t>
      </w:r>
    </w:p>
    <w:p w14:paraId="70E5353A" w14:textId="77777777" w:rsidR="00727084" w:rsidRPr="00042DDC" w:rsidRDefault="00727084" w:rsidP="007D398A">
      <w:pPr>
        <w:pBdr>
          <w:bottom w:val="single" w:sz="4" w:space="0" w:color="000000"/>
        </w:pBdr>
        <w:shd w:val="clear" w:color="auto" w:fill="DBDBDB"/>
        <w:spacing w:after="8" w:line="276" w:lineRule="auto"/>
        <w:ind w:left="279"/>
        <w:rPr>
          <w:rFonts w:ascii="Times New Roman" w:hAnsi="Times New Roman" w:cs="Times New Roman"/>
          <w:color w:val="auto"/>
          <w:szCs w:val="24"/>
        </w:rPr>
      </w:pPr>
      <w:r w:rsidRPr="00042DDC">
        <w:rPr>
          <w:rFonts w:ascii="Times New Roman" w:hAnsi="Times New Roman" w:cs="Times New Roman"/>
          <w:b/>
          <w:color w:val="auto"/>
          <w:szCs w:val="24"/>
        </w:rPr>
        <w:t xml:space="preserve">1.1.5. Relativo aos DEMAIS DOCUMENTOS DE HABILITAÇÃO: </w:t>
      </w:r>
    </w:p>
    <w:p w14:paraId="2437F100" w14:textId="77777777" w:rsidR="00727084" w:rsidRPr="00042DDC" w:rsidRDefault="00727084" w:rsidP="007D398A">
      <w:pPr>
        <w:spacing w:line="276" w:lineRule="auto"/>
        <w:ind w:left="294"/>
        <w:jc w:val="center"/>
        <w:rPr>
          <w:rFonts w:ascii="Times New Roman" w:hAnsi="Times New Roman" w:cs="Times New Roman"/>
          <w:color w:val="auto"/>
          <w:szCs w:val="24"/>
        </w:rPr>
      </w:pPr>
      <w:r w:rsidRPr="00042DDC">
        <w:rPr>
          <w:rFonts w:ascii="Times New Roman" w:hAnsi="Times New Roman" w:cs="Times New Roman"/>
          <w:b/>
          <w:bCs/>
          <w:color w:val="auto"/>
          <w:szCs w:val="24"/>
        </w:rPr>
        <w:t>PESSOA JURÍDICA/ PESSOA FÍSICA</w:t>
      </w:r>
    </w:p>
    <w:p w14:paraId="11255B74" w14:textId="77777777" w:rsidR="00727084" w:rsidRPr="00042DDC" w:rsidRDefault="00727084" w:rsidP="007D398A">
      <w:pPr>
        <w:spacing w:line="276" w:lineRule="auto"/>
        <w:ind w:left="294"/>
        <w:rPr>
          <w:rFonts w:ascii="Times New Roman" w:hAnsi="Times New Roman" w:cs="Times New Roman"/>
          <w:color w:val="auto"/>
          <w:szCs w:val="24"/>
        </w:rPr>
      </w:pPr>
      <w:r w:rsidRPr="00042DDC">
        <w:rPr>
          <w:rFonts w:ascii="Times New Roman" w:hAnsi="Times New Roman" w:cs="Times New Roman"/>
          <w:color w:val="auto"/>
          <w:szCs w:val="24"/>
        </w:rPr>
        <w:t xml:space="preserve">1.1.5.1. Declaração de que, em cumprimento ao estabelecido na Lei nº 9.854, de 27/10/1999, publicada no DOU de 28/10/1999, e ao inciso XXXIII, do artigo 7º, da Constituição Federal, não emprega menores de 18 (dezoito) anos em trabalho noturno, perigoso ou insalubre, nem emprega menores de 16 (dezesseis) anos em trabalho algum, salvo na condição de aprendiz, a partir de 14 (quatorze) anos;  </w:t>
      </w:r>
    </w:p>
    <w:p w14:paraId="61322B6F" w14:textId="77777777" w:rsidR="00727084" w:rsidRPr="00042DDC" w:rsidRDefault="00727084" w:rsidP="007D398A">
      <w:pPr>
        <w:spacing w:line="276" w:lineRule="auto"/>
        <w:ind w:left="294"/>
        <w:rPr>
          <w:rFonts w:ascii="Times New Roman" w:hAnsi="Times New Roman" w:cs="Times New Roman"/>
          <w:color w:val="auto"/>
          <w:szCs w:val="24"/>
        </w:rPr>
      </w:pPr>
      <w:r w:rsidRPr="00042DDC">
        <w:rPr>
          <w:rFonts w:ascii="Times New Roman" w:hAnsi="Times New Roman" w:cs="Times New Roman"/>
          <w:color w:val="auto"/>
          <w:szCs w:val="24"/>
        </w:rPr>
        <w:t xml:space="preserve">1.1.5.2. Declaração expressa de integral concordância com os termos deste edital e seus anexos; </w:t>
      </w:r>
    </w:p>
    <w:p w14:paraId="5CB9274D" w14:textId="32A08859" w:rsidR="00727084" w:rsidRDefault="00727084" w:rsidP="007D398A">
      <w:pPr>
        <w:spacing w:line="276" w:lineRule="auto"/>
        <w:ind w:left="294"/>
        <w:rPr>
          <w:rFonts w:ascii="Times New Roman" w:hAnsi="Times New Roman" w:cs="Times New Roman"/>
          <w:color w:val="auto"/>
          <w:szCs w:val="24"/>
        </w:rPr>
      </w:pPr>
      <w:r w:rsidRPr="00042DDC">
        <w:rPr>
          <w:rFonts w:ascii="Times New Roman" w:hAnsi="Times New Roman" w:cs="Times New Roman"/>
          <w:color w:val="auto"/>
          <w:szCs w:val="24"/>
        </w:rPr>
        <w:t>1.1.5.3. Declaração sob as penalidades cabíveis, de inexistência de fato superveniente impeditivo da habilitação, ficando ciente da obrigatoriedade de declarar ocorrências posteriores.</w:t>
      </w:r>
    </w:p>
    <w:p w14:paraId="539B83A4" w14:textId="10160518" w:rsidR="00406A35" w:rsidRDefault="00406A35" w:rsidP="007D398A">
      <w:pPr>
        <w:spacing w:line="276" w:lineRule="auto"/>
        <w:ind w:left="294"/>
        <w:rPr>
          <w:rFonts w:ascii="Times New Roman" w:hAnsi="Times New Roman" w:cs="Times New Roman"/>
          <w:color w:val="auto"/>
          <w:szCs w:val="24"/>
        </w:rPr>
      </w:pPr>
    </w:p>
    <w:p w14:paraId="37CE2D61" w14:textId="7BAFBCE6" w:rsidR="00406A35" w:rsidRDefault="00406A35" w:rsidP="007D398A">
      <w:pPr>
        <w:spacing w:line="276" w:lineRule="auto"/>
        <w:ind w:left="294"/>
        <w:rPr>
          <w:rFonts w:ascii="Times New Roman" w:hAnsi="Times New Roman" w:cs="Times New Roman"/>
          <w:color w:val="auto"/>
          <w:szCs w:val="24"/>
        </w:rPr>
      </w:pPr>
    </w:p>
    <w:p w14:paraId="1FEEBB84" w14:textId="249C8974" w:rsidR="00406A35" w:rsidRDefault="00406A35" w:rsidP="007D398A">
      <w:pPr>
        <w:spacing w:line="276" w:lineRule="auto"/>
        <w:ind w:left="294"/>
        <w:rPr>
          <w:rFonts w:ascii="Times New Roman" w:hAnsi="Times New Roman" w:cs="Times New Roman"/>
          <w:color w:val="auto"/>
          <w:szCs w:val="24"/>
        </w:rPr>
      </w:pPr>
    </w:p>
    <w:p w14:paraId="2451DA18" w14:textId="357EB4A6" w:rsidR="00406A35" w:rsidRDefault="00406A35" w:rsidP="007D398A">
      <w:pPr>
        <w:spacing w:line="276" w:lineRule="auto"/>
        <w:ind w:left="294"/>
        <w:rPr>
          <w:rFonts w:ascii="Times New Roman" w:hAnsi="Times New Roman" w:cs="Times New Roman"/>
          <w:color w:val="auto"/>
          <w:szCs w:val="24"/>
        </w:rPr>
      </w:pPr>
    </w:p>
    <w:p w14:paraId="58E51FCA" w14:textId="77777777" w:rsidR="00DC1516" w:rsidRDefault="00DC1516" w:rsidP="007D398A">
      <w:pPr>
        <w:spacing w:line="276" w:lineRule="auto"/>
        <w:ind w:left="294"/>
        <w:rPr>
          <w:rFonts w:ascii="Times New Roman" w:hAnsi="Times New Roman" w:cs="Times New Roman"/>
          <w:color w:val="auto"/>
          <w:szCs w:val="24"/>
        </w:rPr>
      </w:pPr>
    </w:p>
    <w:p w14:paraId="7674F3B1" w14:textId="77777777" w:rsidR="00406A35" w:rsidRPr="00042DDC" w:rsidRDefault="00406A35" w:rsidP="007D398A">
      <w:pPr>
        <w:spacing w:line="276" w:lineRule="auto"/>
        <w:ind w:left="294"/>
        <w:rPr>
          <w:rFonts w:ascii="Times New Roman" w:hAnsi="Times New Roman" w:cs="Times New Roman"/>
          <w:color w:val="auto"/>
          <w:szCs w:val="24"/>
        </w:rPr>
      </w:pPr>
    </w:p>
    <w:p w14:paraId="462596FB" w14:textId="77777777" w:rsidR="00727084" w:rsidRPr="00042DDC" w:rsidRDefault="00727084" w:rsidP="00406A35">
      <w:pPr>
        <w:spacing w:line="276" w:lineRule="auto"/>
        <w:jc w:val="center"/>
        <w:rPr>
          <w:rFonts w:ascii="Times New Roman" w:hAnsi="Times New Roman" w:cs="Times New Roman"/>
          <w:b/>
          <w:bCs/>
          <w:color w:val="auto"/>
          <w:szCs w:val="24"/>
        </w:rPr>
      </w:pPr>
      <w:r w:rsidRPr="00042DDC">
        <w:rPr>
          <w:rFonts w:ascii="Times New Roman" w:hAnsi="Times New Roman" w:cs="Times New Roman"/>
          <w:b/>
          <w:bCs/>
          <w:color w:val="auto"/>
          <w:szCs w:val="24"/>
        </w:rPr>
        <w:lastRenderedPageBreak/>
        <w:t>MODELO DE DECLARAÇÃO</w:t>
      </w:r>
    </w:p>
    <w:p w14:paraId="2B1DE524" w14:textId="77777777" w:rsidR="00727084" w:rsidRPr="00042DDC" w:rsidRDefault="00727084" w:rsidP="007D398A">
      <w:pPr>
        <w:spacing w:line="276" w:lineRule="auto"/>
        <w:ind w:right="107" w:hanging="12"/>
        <w:rPr>
          <w:rFonts w:ascii="Times New Roman" w:hAnsi="Times New Roman" w:cs="Times New Roman"/>
          <w:b/>
          <w:color w:val="auto"/>
          <w:szCs w:val="24"/>
        </w:rPr>
      </w:pPr>
      <w:r w:rsidRPr="00042DDC">
        <w:rPr>
          <w:rFonts w:ascii="Times New Roman" w:hAnsi="Times New Roman" w:cs="Times New Roman"/>
          <w:b/>
          <w:color w:val="auto"/>
          <w:spacing w:val="-1"/>
          <w:szCs w:val="24"/>
        </w:rPr>
        <w:t>DECLARAÇÃO</w:t>
      </w:r>
      <w:r w:rsidRPr="00042DDC">
        <w:rPr>
          <w:rFonts w:ascii="Times New Roman" w:hAnsi="Times New Roman" w:cs="Times New Roman"/>
          <w:b/>
          <w:color w:val="auto"/>
          <w:spacing w:val="-12"/>
          <w:szCs w:val="24"/>
        </w:rPr>
        <w:t xml:space="preserve"> </w:t>
      </w:r>
      <w:r w:rsidRPr="00042DDC">
        <w:rPr>
          <w:rFonts w:ascii="Times New Roman" w:hAnsi="Times New Roman" w:cs="Times New Roman"/>
          <w:b/>
          <w:color w:val="auto"/>
          <w:spacing w:val="-1"/>
          <w:szCs w:val="24"/>
        </w:rPr>
        <w:t>DE</w:t>
      </w:r>
      <w:r w:rsidRPr="00042DDC">
        <w:rPr>
          <w:rFonts w:ascii="Times New Roman" w:hAnsi="Times New Roman" w:cs="Times New Roman"/>
          <w:b/>
          <w:color w:val="auto"/>
          <w:spacing w:val="-12"/>
          <w:szCs w:val="24"/>
        </w:rPr>
        <w:t xml:space="preserve"> </w:t>
      </w:r>
      <w:r w:rsidRPr="00042DDC">
        <w:rPr>
          <w:rFonts w:ascii="Times New Roman" w:hAnsi="Times New Roman" w:cs="Times New Roman"/>
          <w:b/>
          <w:color w:val="auto"/>
          <w:spacing w:val="-1"/>
          <w:szCs w:val="24"/>
        </w:rPr>
        <w:t>INEXISTÊNCIA</w:t>
      </w:r>
      <w:r w:rsidRPr="00042DDC">
        <w:rPr>
          <w:rFonts w:ascii="Times New Roman" w:hAnsi="Times New Roman" w:cs="Times New Roman"/>
          <w:b/>
          <w:color w:val="auto"/>
          <w:spacing w:val="-10"/>
          <w:szCs w:val="24"/>
        </w:rPr>
        <w:t xml:space="preserve"> </w:t>
      </w:r>
      <w:r w:rsidRPr="00042DDC">
        <w:rPr>
          <w:rFonts w:ascii="Times New Roman" w:hAnsi="Times New Roman" w:cs="Times New Roman"/>
          <w:b/>
          <w:color w:val="auto"/>
          <w:spacing w:val="-1"/>
          <w:szCs w:val="24"/>
        </w:rPr>
        <w:t>DE</w:t>
      </w:r>
      <w:r w:rsidRPr="00042DDC">
        <w:rPr>
          <w:rFonts w:ascii="Times New Roman" w:hAnsi="Times New Roman" w:cs="Times New Roman"/>
          <w:b/>
          <w:color w:val="auto"/>
          <w:spacing w:val="-12"/>
          <w:szCs w:val="24"/>
        </w:rPr>
        <w:t xml:space="preserve"> </w:t>
      </w:r>
      <w:r w:rsidRPr="00042DDC">
        <w:rPr>
          <w:rFonts w:ascii="Times New Roman" w:hAnsi="Times New Roman" w:cs="Times New Roman"/>
          <w:b/>
          <w:color w:val="auto"/>
          <w:spacing w:val="-1"/>
          <w:szCs w:val="24"/>
        </w:rPr>
        <w:t>EMPREGADOS</w:t>
      </w:r>
      <w:r w:rsidRPr="00042DDC">
        <w:rPr>
          <w:rFonts w:ascii="Times New Roman" w:hAnsi="Times New Roman" w:cs="Times New Roman"/>
          <w:b/>
          <w:color w:val="auto"/>
          <w:spacing w:val="-14"/>
          <w:szCs w:val="24"/>
        </w:rPr>
        <w:t xml:space="preserve"> </w:t>
      </w:r>
      <w:r w:rsidRPr="00042DDC">
        <w:rPr>
          <w:rFonts w:ascii="Times New Roman" w:hAnsi="Times New Roman" w:cs="Times New Roman"/>
          <w:b/>
          <w:color w:val="auto"/>
          <w:szCs w:val="24"/>
        </w:rPr>
        <w:t>MENORES,</w:t>
      </w:r>
      <w:r w:rsidRPr="00042DDC">
        <w:rPr>
          <w:rFonts w:ascii="Times New Roman" w:hAnsi="Times New Roman" w:cs="Times New Roman"/>
          <w:b/>
          <w:color w:val="auto"/>
          <w:spacing w:val="-12"/>
          <w:szCs w:val="24"/>
        </w:rPr>
        <w:t xml:space="preserve"> </w:t>
      </w:r>
      <w:r w:rsidRPr="00042DDC">
        <w:rPr>
          <w:rFonts w:ascii="Times New Roman" w:hAnsi="Times New Roman" w:cs="Times New Roman"/>
          <w:b/>
          <w:color w:val="auto"/>
          <w:szCs w:val="24"/>
        </w:rPr>
        <w:t>DE</w:t>
      </w:r>
      <w:r w:rsidRPr="00042DDC">
        <w:rPr>
          <w:rFonts w:ascii="Times New Roman" w:hAnsi="Times New Roman" w:cs="Times New Roman"/>
          <w:b/>
          <w:color w:val="auto"/>
          <w:spacing w:val="-10"/>
          <w:szCs w:val="24"/>
        </w:rPr>
        <w:t xml:space="preserve"> </w:t>
      </w:r>
      <w:r w:rsidRPr="00042DDC">
        <w:rPr>
          <w:rFonts w:ascii="Times New Roman" w:hAnsi="Times New Roman" w:cs="Times New Roman"/>
          <w:b/>
          <w:color w:val="auto"/>
          <w:szCs w:val="24"/>
        </w:rPr>
        <w:t>IDONEIDADE</w:t>
      </w:r>
      <w:r w:rsidRPr="00042DDC">
        <w:rPr>
          <w:rFonts w:ascii="Times New Roman" w:hAnsi="Times New Roman" w:cs="Times New Roman"/>
          <w:b/>
          <w:color w:val="auto"/>
          <w:spacing w:val="-57"/>
          <w:szCs w:val="24"/>
        </w:rPr>
        <w:t xml:space="preserve"> </w:t>
      </w:r>
      <w:r w:rsidRPr="00042DDC">
        <w:rPr>
          <w:rFonts w:ascii="Times New Roman" w:hAnsi="Times New Roman" w:cs="Times New Roman"/>
          <w:b/>
          <w:color w:val="auto"/>
          <w:szCs w:val="24"/>
        </w:rPr>
        <w:t>E</w:t>
      </w:r>
      <w:r w:rsidRPr="00042DDC">
        <w:rPr>
          <w:rFonts w:ascii="Times New Roman" w:hAnsi="Times New Roman" w:cs="Times New Roman"/>
          <w:b/>
          <w:color w:val="auto"/>
          <w:spacing w:val="-1"/>
          <w:szCs w:val="24"/>
        </w:rPr>
        <w:t xml:space="preserve"> </w:t>
      </w:r>
      <w:r w:rsidRPr="00042DDC">
        <w:rPr>
          <w:rFonts w:ascii="Times New Roman" w:hAnsi="Times New Roman" w:cs="Times New Roman"/>
          <w:b/>
          <w:color w:val="auto"/>
          <w:szCs w:val="24"/>
        </w:rPr>
        <w:t>DE INEXISTÊNCIA</w:t>
      </w:r>
      <w:r w:rsidRPr="00042DDC">
        <w:rPr>
          <w:rFonts w:ascii="Times New Roman" w:hAnsi="Times New Roman" w:cs="Times New Roman"/>
          <w:b/>
          <w:color w:val="auto"/>
          <w:spacing w:val="2"/>
          <w:szCs w:val="24"/>
        </w:rPr>
        <w:t xml:space="preserve"> </w:t>
      </w:r>
      <w:r w:rsidRPr="00042DDC">
        <w:rPr>
          <w:rFonts w:ascii="Times New Roman" w:hAnsi="Times New Roman" w:cs="Times New Roman"/>
          <w:b/>
          <w:color w:val="auto"/>
          <w:szCs w:val="24"/>
        </w:rPr>
        <w:t>DE</w:t>
      </w:r>
      <w:r w:rsidRPr="00042DDC">
        <w:rPr>
          <w:rFonts w:ascii="Times New Roman" w:hAnsi="Times New Roman" w:cs="Times New Roman"/>
          <w:b/>
          <w:color w:val="auto"/>
          <w:spacing w:val="1"/>
          <w:szCs w:val="24"/>
        </w:rPr>
        <w:t xml:space="preserve"> </w:t>
      </w:r>
      <w:r w:rsidRPr="00042DDC">
        <w:rPr>
          <w:rFonts w:ascii="Times New Roman" w:hAnsi="Times New Roman" w:cs="Times New Roman"/>
          <w:b/>
          <w:color w:val="auto"/>
          <w:szCs w:val="24"/>
        </w:rPr>
        <w:t>FATOS</w:t>
      </w:r>
      <w:r w:rsidRPr="00042DDC">
        <w:rPr>
          <w:rFonts w:ascii="Times New Roman" w:hAnsi="Times New Roman" w:cs="Times New Roman"/>
          <w:b/>
          <w:color w:val="auto"/>
          <w:spacing w:val="-2"/>
          <w:szCs w:val="24"/>
        </w:rPr>
        <w:t xml:space="preserve"> </w:t>
      </w:r>
      <w:r w:rsidRPr="00042DDC">
        <w:rPr>
          <w:rFonts w:ascii="Times New Roman" w:hAnsi="Times New Roman" w:cs="Times New Roman"/>
          <w:b/>
          <w:color w:val="auto"/>
          <w:szCs w:val="24"/>
        </w:rPr>
        <w:t>IMPEDITIVOS</w:t>
      </w:r>
    </w:p>
    <w:p w14:paraId="34EC5445" w14:textId="47EB34D4" w:rsidR="00727084" w:rsidRPr="00042DDC" w:rsidRDefault="00727084" w:rsidP="007D398A">
      <w:pPr>
        <w:pStyle w:val="Corpodetexto"/>
        <w:tabs>
          <w:tab w:val="left" w:pos="3281"/>
          <w:tab w:val="left" w:pos="3336"/>
          <w:tab w:val="left" w:pos="6121"/>
          <w:tab w:val="left" w:pos="7103"/>
          <w:tab w:val="left" w:pos="8961"/>
        </w:tabs>
        <w:spacing w:line="276" w:lineRule="auto"/>
        <w:ind w:right="193" w:firstLine="708"/>
        <w:jc w:val="both"/>
        <w:rPr>
          <w:rFonts w:ascii="Times New Roman" w:hAnsi="Times New Roman" w:cs="Times New Roman"/>
          <w:color w:val="auto"/>
          <w:sz w:val="24"/>
          <w:szCs w:val="24"/>
        </w:rPr>
      </w:pPr>
      <w:r w:rsidRPr="00042DDC">
        <w:rPr>
          <w:rFonts w:ascii="Times New Roman" w:hAnsi="Times New Roman" w:cs="Times New Roman"/>
          <w:color w:val="auto"/>
          <w:sz w:val="24"/>
          <w:szCs w:val="24"/>
          <w:u w:val="single"/>
        </w:rPr>
        <w:t xml:space="preserve"> </w:t>
      </w:r>
      <w:r w:rsidRPr="00042DDC">
        <w:rPr>
          <w:rFonts w:ascii="Times New Roman" w:hAnsi="Times New Roman" w:cs="Times New Roman"/>
          <w:color w:val="auto"/>
          <w:sz w:val="24"/>
          <w:szCs w:val="24"/>
          <w:u w:val="single"/>
        </w:rPr>
        <w:tab/>
      </w:r>
      <w:r w:rsidRPr="00042DDC">
        <w:rPr>
          <w:rFonts w:ascii="Times New Roman" w:hAnsi="Times New Roman" w:cs="Times New Roman"/>
          <w:color w:val="auto"/>
          <w:sz w:val="24"/>
          <w:szCs w:val="24"/>
          <w:u w:val="single"/>
        </w:rPr>
        <w:tab/>
      </w:r>
      <w:r w:rsidR="00DC1516">
        <w:rPr>
          <w:rFonts w:ascii="Times New Roman" w:hAnsi="Times New Roman" w:cs="Times New Roman"/>
          <w:color w:val="auto"/>
          <w:sz w:val="24"/>
          <w:szCs w:val="24"/>
        </w:rPr>
        <w:t xml:space="preserve">, </w:t>
      </w:r>
      <w:r w:rsidRPr="00042DDC">
        <w:rPr>
          <w:rFonts w:ascii="Times New Roman" w:hAnsi="Times New Roman" w:cs="Times New Roman"/>
          <w:color w:val="auto"/>
          <w:sz w:val="24"/>
          <w:szCs w:val="24"/>
        </w:rPr>
        <w:t xml:space="preserve">inscrita  </w:t>
      </w:r>
      <w:r w:rsidRPr="00042DDC">
        <w:rPr>
          <w:rFonts w:ascii="Times New Roman" w:hAnsi="Times New Roman" w:cs="Times New Roman"/>
          <w:color w:val="auto"/>
          <w:spacing w:val="9"/>
          <w:sz w:val="24"/>
          <w:szCs w:val="24"/>
        </w:rPr>
        <w:t xml:space="preserve"> </w:t>
      </w:r>
      <w:r w:rsidRPr="00042DDC">
        <w:rPr>
          <w:rFonts w:ascii="Times New Roman" w:hAnsi="Times New Roman" w:cs="Times New Roman"/>
          <w:color w:val="auto"/>
          <w:sz w:val="24"/>
          <w:szCs w:val="24"/>
        </w:rPr>
        <w:t xml:space="preserve">no  </w:t>
      </w:r>
      <w:r w:rsidRPr="00042DDC">
        <w:rPr>
          <w:rFonts w:ascii="Times New Roman" w:hAnsi="Times New Roman" w:cs="Times New Roman"/>
          <w:color w:val="auto"/>
          <w:spacing w:val="1"/>
          <w:sz w:val="24"/>
          <w:szCs w:val="24"/>
        </w:rPr>
        <w:t xml:space="preserve"> </w:t>
      </w:r>
      <w:r w:rsidRPr="00042DDC">
        <w:rPr>
          <w:rFonts w:ascii="Times New Roman" w:hAnsi="Times New Roman" w:cs="Times New Roman"/>
          <w:color w:val="auto"/>
          <w:sz w:val="24"/>
          <w:szCs w:val="24"/>
        </w:rPr>
        <w:t xml:space="preserve">CNPJ/MF  </w:t>
      </w:r>
      <w:r w:rsidRPr="00042DDC">
        <w:rPr>
          <w:rFonts w:ascii="Times New Roman" w:hAnsi="Times New Roman" w:cs="Times New Roman"/>
          <w:color w:val="auto"/>
          <w:spacing w:val="8"/>
          <w:sz w:val="24"/>
          <w:szCs w:val="24"/>
        </w:rPr>
        <w:t xml:space="preserve"> </w:t>
      </w:r>
      <w:r w:rsidRPr="00042DDC">
        <w:rPr>
          <w:rFonts w:ascii="Times New Roman" w:hAnsi="Times New Roman" w:cs="Times New Roman"/>
          <w:color w:val="auto"/>
          <w:sz w:val="24"/>
          <w:szCs w:val="24"/>
        </w:rPr>
        <w:t xml:space="preserve">sob  </w:t>
      </w:r>
      <w:r w:rsidRPr="00042DDC">
        <w:rPr>
          <w:rFonts w:ascii="Times New Roman" w:hAnsi="Times New Roman" w:cs="Times New Roman"/>
          <w:color w:val="auto"/>
          <w:spacing w:val="8"/>
          <w:sz w:val="24"/>
          <w:szCs w:val="24"/>
        </w:rPr>
        <w:t xml:space="preserve"> </w:t>
      </w:r>
      <w:r w:rsidRPr="00042DDC">
        <w:rPr>
          <w:rFonts w:ascii="Times New Roman" w:hAnsi="Times New Roman" w:cs="Times New Roman"/>
          <w:color w:val="auto"/>
          <w:sz w:val="24"/>
          <w:szCs w:val="24"/>
        </w:rPr>
        <w:t>n.º</w:t>
      </w:r>
      <w:r w:rsidRPr="00042DDC">
        <w:rPr>
          <w:rFonts w:ascii="Times New Roman" w:hAnsi="Times New Roman" w:cs="Times New Roman"/>
          <w:color w:val="auto"/>
          <w:sz w:val="24"/>
          <w:szCs w:val="24"/>
          <w:u w:val="single"/>
        </w:rPr>
        <w:tab/>
      </w:r>
      <w:r w:rsidRPr="00042DDC">
        <w:rPr>
          <w:rFonts w:ascii="Times New Roman" w:hAnsi="Times New Roman" w:cs="Times New Roman"/>
          <w:color w:val="auto"/>
          <w:sz w:val="24"/>
          <w:szCs w:val="24"/>
          <w:u w:val="single"/>
        </w:rPr>
        <w:tab/>
      </w:r>
      <w:r w:rsidRPr="00042DDC">
        <w:rPr>
          <w:rFonts w:ascii="Times New Roman" w:hAnsi="Times New Roman" w:cs="Times New Roman"/>
          <w:color w:val="auto"/>
          <w:sz w:val="24"/>
          <w:szCs w:val="24"/>
        </w:rPr>
        <w:t>,</w:t>
      </w:r>
      <w:r w:rsidRPr="00042DDC">
        <w:rPr>
          <w:rFonts w:ascii="Times New Roman" w:hAnsi="Times New Roman" w:cs="Times New Roman"/>
          <w:color w:val="auto"/>
          <w:spacing w:val="1"/>
          <w:sz w:val="24"/>
          <w:szCs w:val="24"/>
        </w:rPr>
        <w:t xml:space="preserve"> </w:t>
      </w:r>
      <w:r w:rsidRPr="00042DDC">
        <w:rPr>
          <w:rFonts w:ascii="Times New Roman" w:hAnsi="Times New Roman" w:cs="Times New Roman"/>
          <w:color w:val="auto"/>
          <w:sz w:val="24"/>
          <w:szCs w:val="24"/>
        </w:rPr>
        <w:t>por</w:t>
      </w:r>
      <w:r w:rsidR="00DC1516">
        <w:rPr>
          <w:rFonts w:ascii="Times New Roman" w:hAnsi="Times New Roman" w:cs="Times New Roman"/>
          <w:color w:val="auto"/>
          <w:sz w:val="24"/>
          <w:szCs w:val="24"/>
        </w:rPr>
        <w:t xml:space="preserve"> </w:t>
      </w:r>
      <w:r w:rsidRPr="00042DDC">
        <w:rPr>
          <w:rFonts w:ascii="Times New Roman" w:hAnsi="Times New Roman" w:cs="Times New Roman"/>
          <w:color w:val="auto"/>
          <w:spacing w:val="-57"/>
          <w:sz w:val="24"/>
          <w:szCs w:val="24"/>
        </w:rPr>
        <w:t xml:space="preserve"> </w:t>
      </w:r>
      <w:r w:rsidR="00DC1516">
        <w:rPr>
          <w:rFonts w:ascii="Times New Roman" w:hAnsi="Times New Roman" w:cs="Times New Roman"/>
          <w:color w:val="auto"/>
          <w:spacing w:val="-57"/>
          <w:sz w:val="24"/>
          <w:szCs w:val="24"/>
        </w:rPr>
        <w:t xml:space="preserve">   </w:t>
      </w:r>
      <w:r w:rsidRPr="00042DDC">
        <w:rPr>
          <w:rFonts w:ascii="Times New Roman" w:hAnsi="Times New Roman" w:cs="Times New Roman"/>
          <w:color w:val="auto"/>
          <w:sz w:val="24"/>
          <w:szCs w:val="24"/>
        </w:rPr>
        <w:t>intermédio</w:t>
      </w:r>
      <w:r w:rsidRPr="00042DDC">
        <w:rPr>
          <w:rFonts w:ascii="Times New Roman" w:hAnsi="Times New Roman" w:cs="Times New Roman"/>
          <w:color w:val="auto"/>
          <w:spacing w:val="8"/>
          <w:sz w:val="24"/>
          <w:szCs w:val="24"/>
        </w:rPr>
        <w:t xml:space="preserve"> </w:t>
      </w:r>
      <w:r w:rsidRPr="00042DDC">
        <w:rPr>
          <w:rFonts w:ascii="Times New Roman" w:hAnsi="Times New Roman" w:cs="Times New Roman"/>
          <w:color w:val="auto"/>
          <w:sz w:val="24"/>
          <w:szCs w:val="24"/>
        </w:rPr>
        <w:t>de</w:t>
      </w:r>
      <w:r w:rsidRPr="00042DDC">
        <w:rPr>
          <w:rFonts w:ascii="Times New Roman" w:hAnsi="Times New Roman" w:cs="Times New Roman"/>
          <w:color w:val="auto"/>
          <w:spacing w:val="10"/>
          <w:sz w:val="24"/>
          <w:szCs w:val="24"/>
        </w:rPr>
        <w:t xml:space="preserve"> </w:t>
      </w:r>
      <w:r w:rsidRPr="00042DDC">
        <w:rPr>
          <w:rFonts w:ascii="Times New Roman" w:hAnsi="Times New Roman" w:cs="Times New Roman"/>
          <w:color w:val="auto"/>
          <w:sz w:val="24"/>
          <w:szCs w:val="24"/>
        </w:rPr>
        <w:t>seu</w:t>
      </w:r>
      <w:r w:rsidRPr="00042DDC">
        <w:rPr>
          <w:rFonts w:ascii="Times New Roman" w:hAnsi="Times New Roman" w:cs="Times New Roman"/>
          <w:color w:val="auto"/>
          <w:spacing w:val="9"/>
          <w:sz w:val="24"/>
          <w:szCs w:val="24"/>
        </w:rPr>
        <w:t xml:space="preserve"> </w:t>
      </w:r>
      <w:r w:rsidRPr="00042DDC">
        <w:rPr>
          <w:rFonts w:ascii="Times New Roman" w:hAnsi="Times New Roman" w:cs="Times New Roman"/>
          <w:color w:val="auto"/>
          <w:sz w:val="24"/>
          <w:szCs w:val="24"/>
        </w:rPr>
        <w:t>representante</w:t>
      </w:r>
      <w:r w:rsidRPr="00042DDC">
        <w:rPr>
          <w:rFonts w:ascii="Times New Roman" w:hAnsi="Times New Roman" w:cs="Times New Roman"/>
          <w:color w:val="auto"/>
          <w:spacing w:val="6"/>
          <w:sz w:val="24"/>
          <w:szCs w:val="24"/>
        </w:rPr>
        <w:t xml:space="preserve"> </w:t>
      </w:r>
      <w:r w:rsidRPr="00042DDC">
        <w:rPr>
          <w:rFonts w:ascii="Times New Roman" w:hAnsi="Times New Roman" w:cs="Times New Roman"/>
          <w:color w:val="auto"/>
          <w:sz w:val="24"/>
          <w:szCs w:val="24"/>
        </w:rPr>
        <w:t>legal,</w:t>
      </w:r>
      <w:r w:rsidRPr="00042DDC">
        <w:rPr>
          <w:rFonts w:ascii="Times New Roman" w:hAnsi="Times New Roman" w:cs="Times New Roman"/>
          <w:color w:val="auto"/>
          <w:spacing w:val="9"/>
          <w:sz w:val="24"/>
          <w:szCs w:val="24"/>
        </w:rPr>
        <w:t xml:space="preserve"> </w:t>
      </w:r>
      <w:r w:rsidRPr="00042DDC">
        <w:rPr>
          <w:rFonts w:ascii="Times New Roman" w:hAnsi="Times New Roman" w:cs="Times New Roman"/>
          <w:color w:val="auto"/>
          <w:sz w:val="24"/>
          <w:szCs w:val="24"/>
        </w:rPr>
        <w:t>o</w:t>
      </w:r>
      <w:r w:rsidRPr="00042DDC">
        <w:rPr>
          <w:rFonts w:ascii="Times New Roman" w:hAnsi="Times New Roman" w:cs="Times New Roman"/>
          <w:color w:val="auto"/>
          <w:spacing w:val="9"/>
          <w:sz w:val="24"/>
          <w:szCs w:val="24"/>
        </w:rPr>
        <w:t xml:space="preserve"> </w:t>
      </w:r>
      <w:r w:rsidRPr="00042DDC">
        <w:rPr>
          <w:rFonts w:ascii="Times New Roman" w:hAnsi="Times New Roman" w:cs="Times New Roman"/>
          <w:color w:val="auto"/>
          <w:sz w:val="24"/>
          <w:szCs w:val="24"/>
        </w:rPr>
        <w:t>(a)</w:t>
      </w:r>
      <w:r w:rsidRPr="00042DDC">
        <w:rPr>
          <w:rFonts w:ascii="Times New Roman" w:hAnsi="Times New Roman" w:cs="Times New Roman"/>
          <w:color w:val="auto"/>
          <w:spacing w:val="9"/>
          <w:sz w:val="24"/>
          <w:szCs w:val="24"/>
        </w:rPr>
        <w:t xml:space="preserve"> </w:t>
      </w:r>
      <w:r w:rsidRPr="00042DDC">
        <w:rPr>
          <w:rFonts w:ascii="Times New Roman" w:hAnsi="Times New Roman" w:cs="Times New Roman"/>
          <w:color w:val="auto"/>
          <w:sz w:val="24"/>
          <w:szCs w:val="24"/>
        </w:rPr>
        <w:t>Sr.</w:t>
      </w:r>
      <w:r w:rsidRPr="00042DDC">
        <w:rPr>
          <w:rFonts w:ascii="Times New Roman" w:hAnsi="Times New Roman" w:cs="Times New Roman"/>
          <w:color w:val="auto"/>
          <w:spacing w:val="9"/>
          <w:sz w:val="24"/>
          <w:szCs w:val="24"/>
        </w:rPr>
        <w:t xml:space="preserve"> </w:t>
      </w:r>
      <w:r w:rsidRPr="00042DDC">
        <w:rPr>
          <w:rFonts w:ascii="Times New Roman" w:hAnsi="Times New Roman" w:cs="Times New Roman"/>
          <w:color w:val="auto"/>
          <w:sz w:val="24"/>
          <w:szCs w:val="24"/>
        </w:rPr>
        <w:t>(a)</w:t>
      </w:r>
      <w:r w:rsidRPr="00042DDC">
        <w:rPr>
          <w:rFonts w:ascii="Times New Roman" w:hAnsi="Times New Roman" w:cs="Times New Roman"/>
          <w:color w:val="auto"/>
          <w:sz w:val="24"/>
          <w:szCs w:val="24"/>
          <w:u w:val="single"/>
        </w:rPr>
        <w:tab/>
      </w:r>
      <w:r w:rsidRPr="00042DDC">
        <w:rPr>
          <w:rFonts w:ascii="Times New Roman" w:hAnsi="Times New Roman" w:cs="Times New Roman"/>
          <w:color w:val="auto"/>
          <w:sz w:val="24"/>
          <w:szCs w:val="24"/>
          <w:u w:val="single"/>
        </w:rPr>
        <w:tab/>
      </w:r>
      <w:r w:rsidRPr="00042DDC">
        <w:rPr>
          <w:rFonts w:ascii="Times New Roman" w:hAnsi="Times New Roman" w:cs="Times New Roman"/>
          <w:color w:val="auto"/>
          <w:sz w:val="24"/>
          <w:szCs w:val="24"/>
        </w:rPr>
        <w:t>,</w:t>
      </w:r>
      <w:r w:rsidRPr="00042DDC">
        <w:rPr>
          <w:rFonts w:ascii="Times New Roman" w:hAnsi="Times New Roman" w:cs="Times New Roman"/>
          <w:color w:val="auto"/>
          <w:spacing w:val="9"/>
          <w:sz w:val="24"/>
          <w:szCs w:val="24"/>
        </w:rPr>
        <w:t xml:space="preserve"> </w:t>
      </w:r>
      <w:r w:rsidRPr="00042DDC">
        <w:rPr>
          <w:rFonts w:ascii="Times New Roman" w:hAnsi="Times New Roman" w:cs="Times New Roman"/>
          <w:color w:val="auto"/>
          <w:sz w:val="24"/>
          <w:szCs w:val="24"/>
        </w:rPr>
        <w:t>portador</w:t>
      </w:r>
      <w:r w:rsidRPr="00042DDC">
        <w:rPr>
          <w:rFonts w:ascii="Times New Roman" w:hAnsi="Times New Roman" w:cs="Times New Roman"/>
          <w:color w:val="auto"/>
          <w:spacing w:val="9"/>
          <w:sz w:val="24"/>
          <w:szCs w:val="24"/>
        </w:rPr>
        <w:t xml:space="preserve"> </w:t>
      </w:r>
      <w:r w:rsidRPr="00042DDC">
        <w:rPr>
          <w:rFonts w:ascii="Times New Roman" w:hAnsi="Times New Roman" w:cs="Times New Roman"/>
          <w:color w:val="auto"/>
          <w:sz w:val="24"/>
          <w:szCs w:val="24"/>
        </w:rPr>
        <w:t>(a)</w:t>
      </w:r>
      <w:r w:rsidRPr="00042DDC">
        <w:rPr>
          <w:rFonts w:ascii="Times New Roman" w:hAnsi="Times New Roman" w:cs="Times New Roman"/>
          <w:color w:val="auto"/>
          <w:spacing w:val="8"/>
          <w:sz w:val="24"/>
          <w:szCs w:val="24"/>
        </w:rPr>
        <w:t xml:space="preserve"> </w:t>
      </w:r>
      <w:r w:rsidRPr="00042DDC">
        <w:rPr>
          <w:rFonts w:ascii="Times New Roman" w:hAnsi="Times New Roman" w:cs="Times New Roman"/>
          <w:color w:val="auto"/>
          <w:sz w:val="24"/>
          <w:szCs w:val="24"/>
        </w:rPr>
        <w:t>da</w:t>
      </w:r>
      <w:r w:rsidRPr="00042DDC">
        <w:rPr>
          <w:rFonts w:ascii="Times New Roman" w:hAnsi="Times New Roman" w:cs="Times New Roman"/>
          <w:color w:val="auto"/>
          <w:spacing w:val="10"/>
          <w:sz w:val="24"/>
          <w:szCs w:val="24"/>
        </w:rPr>
        <w:t xml:space="preserve"> </w:t>
      </w:r>
      <w:r w:rsidRPr="00042DDC">
        <w:rPr>
          <w:rFonts w:ascii="Times New Roman" w:hAnsi="Times New Roman" w:cs="Times New Roman"/>
          <w:color w:val="auto"/>
          <w:sz w:val="24"/>
          <w:szCs w:val="24"/>
        </w:rPr>
        <w:t>Carteira</w:t>
      </w:r>
      <w:r w:rsidRPr="00042DDC">
        <w:rPr>
          <w:rFonts w:ascii="Times New Roman" w:hAnsi="Times New Roman" w:cs="Times New Roman"/>
          <w:color w:val="auto"/>
          <w:spacing w:val="-58"/>
          <w:sz w:val="24"/>
          <w:szCs w:val="24"/>
        </w:rPr>
        <w:t xml:space="preserve"> </w:t>
      </w:r>
      <w:r w:rsidRPr="00042DDC">
        <w:rPr>
          <w:rFonts w:ascii="Times New Roman" w:hAnsi="Times New Roman" w:cs="Times New Roman"/>
          <w:color w:val="auto"/>
          <w:sz w:val="24"/>
          <w:szCs w:val="24"/>
        </w:rPr>
        <w:t>de Identidade n.º</w:t>
      </w:r>
      <w:r w:rsidRPr="00042DDC">
        <w:rPr>
          <w:rFonts w:ascii="Times New Roman" w:hAnsi="Times New Roman" w:cs="Times New Roman"/>
          <w:color w:val="auto"/>
          <w:sz w:val="24"/>
          <w:szCs w:val="24"/>
          <w:u w:val="single"/>
        </w:rPr>
        <w:tab/>
      </w:r>
      <w:r w:rsidRPr="00042DDC">
        <w:rPr>
          <w:rFonts w:ascii="Times New Roman" w:hAnsi="Times New Roman" w:cs="Times New Roman"/>
          <w:color w:val="auto"/>
          <w:sz w:val="24"/>
          <w:szCs w:val="24"/>
        </w:rPr>
        <w:t>e</w:t>
      </w:r>
      <w:r w:rsidRPr="00042DDC">
        <w:rPr>
          <w:rFonts w:ascii="Times New Roman" w:hAnsi="Times New Roman" w:cs="Times New Roman"/>
          <w:color w:val="auto"/>
          <w:spacing w:val="1"/>
          <w:sz w:val="24"/>
          <w:szCs w:val="24"/>
        </w:rPr>
        <w:t xml:space="preserve"> </w:t>
      </w:r>
      <w:r w:rsidRPr="00042DDC">
        <w:rPr>
          <w:rFonts w:ascii="Times New Roman" w:hAnsi="Times New Roman" w:cs="Times New Roman"/>
          <w:color w:val="auto"/>
          <w:sz w:val="24"/>
          <w:szCs w:val="24"/>
        </w:rPr>
        <w:t>do</w:t>
      </w:r>
      <w:r w:rsidRPr="00042DDC">
        <w:rPr>
          <w:rFonts w:ascii="Times New Roman" w:hAnsi="Times New Roman" w:cs="Times New Roman"/>
          <w:color w:val="auto"/>
          <w:spacing w:val="-1"/>
          <w:sz w:val="24"/>
          <w:szCs w:val="24"/>
        </w:rPr>
        <w:t xml:space="preserve"> </w:t>
      </w:r>
      <w:r w:rsidRPr="00042DDC">
        <w:rPr>
          <w:rFonts w:ascii="Times New Roman" w:hAnsi="Times New Roman" w:cs="Times New Roman"/>
          <w:color w:val="auto"/>
          <w:sz w:val="24"/>
          <w:szCs w:val="24"/>
        </w:rPr>
        <w:t>CPF</w:t>
      </w:r>
      <w:r w:rsidRPr="00042DDC">
        <w:rPr>
          <w:rFonts w:ascii="Times New Roman" w:hAnsi="Times New Roman" w:cs="Times New Roman"/>
          <w:color w:val="auto"/>
          <w:spacing w:val="6"/>
          <w:sz w:val="24"/>
          <w:szCs w:val="24"/>
        </w:rPr>
        <w:t xml:space="preserve"> </w:t>
      </w:r>
      <w:r w:rsidRPr="00042DDC">
        <w:rPr>
          <w:rFonts w:ascii="Times New Roman" w:hAnsi="Times New Roman" w:cs="Times New Roman"/>
          <w:color w:val="auto"/>
          <w:sz w:val="24"/>
          <w:szCs w:val="24"/>
        </w:rPr>
        <w:t>n.º</w:t>
      </w:r>
      <w:r w:rsidRPr="00042DDC">
        <w:rPr>
          <w:rFonts w:ascii="Times New Roman" w:hAnsi="Times New Roman" w:cs="Times New Roman"/>
          <w:color w:val="auto"/>
          <w:sz w:val="24"/>
          <w:szCs w:val="24"/>
          <w:u w:val="single"/>
        </w:rPr>
        <w:tab/>
      </w:r>
      <w:r w:rsidRPr="00042DDC">
        <w:rPr>
          <w:rFonts w:ascii="Times New Roman" w:hAnsi="Times New Roman" w:cs="Times New Roman"/>
          <w:color w:val="auto"/>
          <w:sz w:val="24"/>
          <w:szCs w:val="24"/>
        </w:rPr>
        <w:t>,</w:t>
      </w:r>
      <w:r w:rsidRPr="00042DDC">
        <w:rPr>
          <w:rFonts w:ascii="Times New Roman" w:hAnsi="Times New Roman" w:cs="Times New Roman"/>
          <w:color w:val="auto"/>
          <w:spacing w:val="3"/>
          <w:sz w:val="24"/>
          <w:szCs w:val="24"/>
        </w:rPr>
        <w:t xml:space="preserve"> </w:t>
      </w:r>
      <w:r w:rsidRPr="00042DDC">
        <w:rPr>
          <w:rFonts w:ascii="Times New Roman" w:hAnsi="Times New Roman" w:cs="Times New Roman"/>
          <w:b/>
          <w:color w:val="auto"/>
          <w:sz w:val="24"/>
          <w:szCs w:val="24"/>
        </w:rPr>
        <w:t>DECLARA</w:t>
      </w:r>
      <w:r w:rsidRPr="00042DDC">
        <w:rPr>
          <w:rFonts w:ascii="Times New Roman" w:hAnsi="Times New Roman" w:cs="Times New Roman"/>
          <w:color w:val="auto"/>
          <w:sz w:val="24"/>
          <w:szCs w:val="24"/>
        </w:rPr>
        <w:t>,</w:t>
      </w:r>
      <w:r w:rsidRPr="00042DDC">
        <w:rPr>
          <w:rFonts w:ascii="Times New Roman" w:hAnsi="Times New Roman" w:cs="Times New Roman"/>
          <w:color w:val="auto"/>
          <w:spacing w:val="2"/>
          <w:sz w:val="24"/>
          <w:szCs w:val="24"/>
        </w:rPr>
        <w:t xml:space="preserve"> </w:t>
      </w:r>
      <w:r w:rsidRPr="00042DDC">
        <w:rPr>
          <w:rFonts w:ascii="Times New Roman" w:hAnsi="Times New Roman" w:cs="Times New Roman"/>
          <w:color w:val="auto"/>
          <w:sz w:val="24"/>
          <w:szCs w:val="24"/>
        </w:rPr>
        <w:t>para</w:t>
      </w:r>
      <w:r w:rsidRPr="00042DDC">
        <w:rPr>
          <w:rFonts w:ascii="Times New Roman" w:hAnsi="Times New Roman" w:cs="Times New Roman"/>
          <w:color w:val="auto"/>
          <w:spacing w:val="1"/>
          <w:sz w:val="24"/>
          <w:szCs w:val="24"/>
        </w:rPr>
        <w:t xml:space="preserve"> </w:t>
      </w:r>
      <w:r w:rsidRPr="00042DDC">
        <w:rPr>
          <w:rFonts w:ascii="Times New Roman" w:hAnsi="Times New Roman" w:cs="Times New Roman"/>
          <w:color w:val="auto"/>
          <w:sz w:val="24"/>
          <w:szCs w:val="24"/>
        </w:rPr>
        <w:t>todos</w:t>
      </w:r>
      <w:r w:rsidRPr="00042DDC">
        <w:rPr>
          <w:rFonts w:ascii="Times New Roman" w:hAnsi="Times New Roman" w:cs="Times New Roman"/>
          <w:color w:val="auto"/>
          <w:spacing w:val="-3"/>
          <w:sz w:val="24"/>
          <w:szCs w:val="24"/>
        </w:rPr>
        <w:t xml:space="preserve"> </w:t>
      </w:r>
      <w:r w:rsidRPr="00042DDC">
        <w:rPr>
          <w:rFonts w:ascii="Times New Roman" w:hAnsi="Times New Roman" w:cs="Times New Roman"/>
          <w:color w:val="auto"/>
          <w:sz w:val="24"/>
          <w:szCs w:val="24"/>
        </w:rPr>
        <w:t>os</w:t>
      </w:r>
      <w:r w:rsidRPr="00042DDC">
        <w:rPr>
          <w:rFonts w:ascii="Times New Roman" w:hAnsi="Times New Roman" w:cs="Times New Roman"/>
          <w:color w:val="auto"/>
          <w:spacing w:val="1"/>
          <w:sz w:val="24"/>
          <w:szCs w:val="24"/>
        </w:rPr>
        <w:t xml:space="preserve"> </w:t>
      </w:r>
      <w:r w:rsidRPr="00042DDC">
        <w:rPr>
          <w:rFonts w:ascii="Times New Roman" w:hAnsi="Times New Roman" w:cs="Times New Roman"/>
          <w:color w:val="auto"/>
          <w:sz w:val="24"/>
          <w:szCs w:val="24"/>
        </w:rPr>
        <w:t>fins</w:t>
      </w:r>
      <w:r w:rsidRPr="00042DDC">
        <w:rPr>
          <w:rFonts w:ascii="Times New Roman" w:hAnsi="Times New Roman" w:cs="Times New Roman"/>
          <w:color w:val="auto"/>
          <w:spacing w:val="-2"/>
          <w:sz w:val="24"/>
          <w:szCs w:val="24"/>
        </w:rPr>
        <w:t xml:space="preserve"> </w:t>
      </w:r>
      <w:r w:rsidRPr="00042DDC">
        <w:rPr>
          <w:rFonts w:ascii="Times New Roman" w:hAnsi="Times New Roman" w:cs="Times New Roman"/>
          <w:color w:val="auto"/>
          <w:sz w:val="24"/>
          <w:szCs w:val="24"/>
        </w:rPr>
        <w:t>de</w:t>
      </w:r>
      <w:r w:rsidRPr="00042DDC">
        <w:rPr>
          <w:rFonts w:ascii="Times New Roman" w:hAnsi="Times New Roman" w:cs="Times New Roman"/>
          <w:color w:val="auto"/>
          <w:spacing w:val="-58"/>
          <w:sz w:val="24"/>
          <w:szCs w:val="24"/>
        </w:rPr>
        <w:t xml:space="preserve"> </w:t>
      </w:r>
      <w:proofErr w:type="gramStart"/>
      <w:r w:rsidRPr="00042DDC">
        <w:rPr>
          <w:rFonts w:ascii="Times New Roman" w:hAnsi="Times New Roman" w:cs="Times New Roman"/>
          <w:color w:val="auto"/>
          <w:sz w:val="24"/>
          <w:szCs w:val="24"/>
        </w:rPr>
        <w:t>direito</w:t>
      </w:r>
      <w:r w:rsidRPr="00042DDC">
        <w:rPr>
          <w:rFonts w:ascii="Times New Roman" w:hAnsi="Times New Roman" w:cs="Times New Roman"/>
          <w:color w:val="auto"/>
          <w:spacing w:val="-5"/>
          <w:sz w:val="24"/>
          <w:szCs w:val="24"/>
        </w:rPr>
        <w:t xml:space="preserve"> </w:t>
      </w:r>
      <w:r w:rsidR="00DC1516">
        <w:rPr>
          <w:rFonts w:ascii="Times New Roman" w:hAnsi="Times New Roman" w:cs="Times New Roman"/>
          <w:color w:val="auto"/>
          <w:spacing w:val="-5"/>
          <w:sz w:val="24"/>
          <w:szCs w:val="24"/>
        </w:rPr>
        <w:t xml:space="preserve"> </w:t>
      </w:r>
      <w:r w:rsidRPr="00042DDC">
        <w:rPr>
          <w:rFonts w:ascii="Times New Roman" w:hAnsi="Times New Roman" w:cs="Times New Roman"/>
          <w:color w:val="auto"/>
          <w:sz w:val="24"/>
          <w:szCs w:val="24"/>
        </w:rPr>
        <w:t>e</w:t>
      </w:r>
      <w:proofErr w:type="gramEnd"/>
      <w:r w:rsidRPr="00042DDC">
        <w:rPr>
          <w:rFonts w:ascii="Times New Roman" w:hAnsi="Times New Roman" w:cs="Times New Roman"/>
          <w:color w:val="auto"/>
          <w:sz w:val="24"/>
          <w:szCs w:val="24"/>
        </w:rPr>
        <w:t xml:space="preserve"> sob as</w:t>
      </w:r>
      <w:r w:rsidRPr="00042DDC">
        <w:rPr>
          <w:rFonts w:ascii="Times New Roman" w:hAnsi="Times New Roman" w:cs="Times New Roman"/>
          <w:color w:val="auto"/>
          <w:spacing w:val="-2"/>
          <w:sz w:val="24"/>
          <w:szCs w:val="24"/>
        </w:rPr>
        <w:t xml:space="preserve"> </w:t>
      </w:r>
      <w:r w:rsidRPr="00042DDC">
        <w:rPr>
          <w:rFonts w:ascii="Times New Roman" w:hAnsi="Times New Roman" w:cs="Times New Roman"/>
          <w:color w:val="auto"/>
          <w:sz w:val="24"/>
          <w:szCs w:val="24"/>
        </w:rPr>
        <w:t>penas</w:t>
      </w:r>
      <w:r w:rsidRPr="00042DDC">
        <w:rPr>
          <w:rFonts w:ascii="Times New Roman" w:hAnsi="Times New Roman" w:cs="Times New Roman"/>
          <w:color w:val="auto"/>
          <w:spacing w:val="-2"/>
          <w:sz w:val="24"/>
          <w:szCs w:val="24"/>
        </w:rPr>
        <w:t xml:space="preserve"> </w:t>
      </w:r>
      <w:r w:rsidRPr="00042DDC">
        <w:rPr>
          <w:rFonts w:ascii="Times New Roman" w:hAnsi="Times New Roman" w:cs="Times New Roman"/>
          <w:color w:val="auto"/>
          <w:sz w:val="24"/>
          <w:szCs w:val="24"/>
        </w:rPr>
        <w:t>da</w:t>
      </w:r>
      <w:r w:rsidRPr="00042DDC">
        <w:rPr>
          <w:rFonts w:ascii="Times New Roman" w:hAnsi="Times New Roman" w:cs="Times New Roman"/>
          <w:color w:val="auto"/>
          <w:spacing w:val="-3"/>
          <w:sz w:val="24"/>
          <w:szCs w:val="24"/>
        </w:rPr>
        <w:t xml:space="preserve"> </w:t>
      </w:r>
      <w:r w:rsidRPr="00042DDC">
        <w:rPr>
          <w:rFonts w:ascii="Times New Roman" w:hAnsi="Times New Roman" w:cs="Times New Roman"/>
          <w:color w:val="auto"/>
          <w:sz w:val="24"/>
          <w:szCs w:val="24"/>
        </w:rPr>
        <w:t>lei, que:</w:t>
      </w:r>
    </w:p>
    <w:p w14:paraId="6969ABC3" w14:textId="77777777" w:rsidR="00727084" w:rsidRPr="00042DDC" w:rsidRDefault="00727084" w:rsidP="007D398A">
      <w:pPr>
        <w:pStyle w:val="PargrafodaLista"/>
        <w:widowControl w:val="0"/>
        <w:numPr>
          <w:ilvl w:val="0"/>
          <w:numId w:val="22"/>
        </w:numPr>
        <w:autoSpaceDE w:val="0"/>
        <w:autoSpaceDN w:val="0"/>
        <w:spacing w:after="0" w:line="276" w:lineRule="auto"/>
        <w:ind w:left="0" w:right="189" w:firstLine="0"/>
        <w:contextualSpacing w:val="0"/>
        <w:rPr>
          <w:rFonts w:ascii="Times New Roman" w:hAnsi="Times New Roman" w:cs="Times New Roman"/>
          <w:color w:val="auto"/>
          <w:szCs w:val="24"/>
        </w:rPr>
      </w:pPr>
      <w:r w:rsidRPr="00042DDC">
        <w:rPr>
          <w:rFonts w:ascii="Times New Roman" w:hAnsi="Times New Roman" w:cs="Times New Roman"/>
          <w:color w:val="auto"/>
          <w:szCs w:val="24"/>
        </w:rPr>
        <w:t>Não</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possui</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em</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seu</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quadro</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de</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pessoal</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trabalhadores</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menores</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de</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18</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(dezoito)</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anos</w:t>
      </w:r>
      <w:r w:rsidRPr="00042DDC">
        <w:rPr>
          <w:rFonts w:ascii="Times New Roman" w:hAnsi="Times New Roman" w:cs="Times New Roman"/>
          <w:color w:val="auto"/>
          <w:spacing w:val="-57"/>
          <w:szCs w:val="24"/>
        </w:rPr>
        <w:t xml:space="preserve"> </w:t>
      </w:r>
      <w:r w:rsidRPr="00042DDC">
        <w:rPr>
          <w:rFonts w:ascii="Times New Roman" w:hAnsi="Times New Roman" w:cs="Times New Roman"/>
          <w:color w:val="auto"/>
          <w:szCs w:val="24"/>
        </w:rPr>
        <w:t>desempenhando</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trabalhos</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noturnos,</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perigosos</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ou</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insalubres,</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nem</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menores</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de</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16</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(dezesseis)</w:t>
      </w:r>
      <w:r w:rsidRPr="00042DDC">
        <w:rPr>
          <w:rFonts w:ascii="Times New Roman" w:hAnsi="Times New Roman" w:cs="Times New Roman"/>
          <w:color w:val="auto"/>
          <w:spacing w:val="-5"/>
          <w:szCs w:val="24"/>
        </w:rPr>
        <w:t xml:space="preserve"> </w:t>
      </w:r>
      <w:r w:rsidRPr="00042DDC">
        <w:rPr>
          <w:rFonts w:ascii="Times New Roman" w:hAnsi="Times New Roman" w:cs="Times New Roman"/>
          <w:color w:val="auto"/>
          <w:szCs w:val="24"/>
        </w:rPr>
        <w:t>anos</w:t>
      </w:r>
      <w:r w:rsidRPr="00042DDC">
        <w:rPr>
          <w:rFonts w:ascii="Times New Roman" w:hAnsi="Times New Roman" w:cs="Times New Roman"/>
          <w:color w:val="auto"/>
          <w:spacing w:val="-7"/>
          <w:szCs w:val="24"/>
        </w:rPr>
        <w:t xml:space="preserve"> </w:t>
      </w:r>
      <w:r w:rsidRPr="00042DDC">
        <w:rPr>
          <w:rFonts w:ascii="Times New Roman" w:hAnsi="Times New Roman" w:cs="Times New Roman"/>
          <w:color w:val="auto"/>
          <w:szCs w:val="24"/>
        </w:rPr>
        <w:t>desempenhando</w:t>
      </w:r>
      <w:r w:rsidRPr="00042DDC">
        <w:rPr>
          <w:rFonts w:ascii="Times New Roman" w:hAnsi="Times New Roman" w:cs="Times New Roman"/>
          <w:color w:val="auto"/>
          <w:spacing w:val="-6"/>
          <w:szCs w:val="24"/>
        </w:rPr>
        <w:t xml:space="preserve"> </w:t>
      </w:r>
      <w:r w:rsidRPr="00042DDC">
        <w:rPr>
          <w:rFonts w:ascii="Times New Roman" w:hAnsi="Times New Roman" w:cs="Times New Roman"/>
          <w:color w:val="auto"/>
          <w:szCs w:val="24"/>
        </w:rPr>
        <w:t>quaisquer</w:t>
      </w:r>
      <w:r w:rsidRPr="00042DDC">
        <w:rPr>
          <w:rFonts w:ascii="Times New Roman" w:hAnsi="Times New Roman" w:cs="Times New Roman"/>
          <w:color w:val="auto"/>
          <w:spacing w:val="-5"/>
          <w:szCs w:val="24"/>
        </w:rPr>
        <w:t xml:space="preserve"> </w:t>
      </w:r>
      <w:r w:rsidRPr="00042DDC">
        <w:rPr>
          <w:rFonts w:ascii="Times New Roman" w:hAnsi="Times New Roman" w:cs="Times New Roman"/>
          <w:color w:val="auto"/>
          <w:szCs w:val="24"/>
        </w:rPr>
        <w:t>trabalhos,</w:t>
      </w:r>
      <w:r w:rsidRPr="00042DDC">
        <w:rPr>
          <w:rFonts w:ascii="Times New Roman" w:hAnsi="Times New Roman" w:cs="Times New Roman"/>
          <w:color w:val="auto"/>
          <w:spacing w:val="-6"/>
          <w:szCs w:val="24"/>
        </w:rPr>
        <w:t xml:space="preserve"> </w:t>
      </w:r>
      <w:r w:rsidRPr="00042DDC">
        <w:rPr>
          <w:rFonts w:ascii="Times New Roman" w:hAnsi="Times New Roman" w:cs="Times New Roman"/>
          <w:color w:val="auto"/>
          <w:szCs w:val="24"/>
        </w:rPr>
        <w:t>salvo</w:t>
      </w:r>
      <w:r w:rsidRPr="00042DDC">
        <w:rPr>
          <w:rFonts w:ascii="Times New Roman" w:hAnsi="Times New Roman" w:cs="Times New Roman"/>
          <w:color w:val="auto"/>
          <w:spacing w:val="-6"/>
          <w:szCs w:val="24"/>
        </w:rPr>
        <w:t xml:space="preserve"> </w:t>
      </w:r>
      <w:r w:rsidRPr="00042DDC">
        <w:rPr>
          <w:rFonts w:ascii="Times New Roman" w:hAnsi="Times New Roman" w:cs="Times New Roman"/>
          <w:color w:val="auto"/>
          <w:szCs w:val="24"/>
        </w:rPr>
        <w:t>se</w:t>
      </w:r>
      <w:r w:rsidRPr="00042DDC">
        <w:rPr>
          <w:rFonts w:ascii="Times New Roman" w:hAnsi="Times New Roman" w:cs="Times New Roman"/>
          <w:color w:val="auto"/>
          <w:spacing w:val="-4"/>
          <w:szCs w:val="24"/>
        </w:rPr>
        <w:t xml:space="preserve"> </w:t>
      </w:r>
      <w:r w:rsidRPr="00042DDC">
        <w:rPr>
          <w:rFonts w:ascii="Times New Roman" w:hAnsi="Times New Roman" w:cs="Times New Roman"/>
          <w:color w:val="auto"/>
          <w:szCs w:val="24"/>
        </w:rPr>
        <w:t>contratados</w:t>
      </w:r>
      <w:r w:rsidRPr="00042DDC">
        <w:rPr>
          <w:rFonts w:ascii="Times New Roman" w:hAnsi="Times New Roman" w:cs="Times New Roman"/>
          <w:color w:val="auto"/>
          <w:spacing w:val="-7"/>
          <w:szCs w:val="24"/>
        </w:rPr>
        <w:t xml:space="preserve"> </w:t>
      </w:r>
      <w:r w:rsidRPr="00042DDC">
        <w:rPr>
          <w:rFonts w:ascii="Times New Roman" w:hAnsi="Times New Roman" w:cs="Times New Roman"/>
          <w:color w:val="auto"/>
          <w:szCs w:val="24"/>
        </w:rPr>
        <w:t>sob</w:t>
      </w:r>
      <w:r w:rsidRPr="00042DDC">
        <w:rPr>
          <w:rFonts w:ascii="Times New Roman" w:hAnsi="Times New Roman" w:cs="Times New Roman"/>
          <w:color w:val="auto"/>
          <w:spacing w:val="-6"/>
          <w:szCs w:val="24"/>
        </w:rPr>
        <w:t xml:space="preserve"> </w:t>
      </w:r>
      <w:r w:rsidRPr="00042DDC">
        <w:rPr>
          <w:rFonts w:ascii="Times New Roman" w:hAnsi="Times New Roman" w:cs="Times New Roman"/>
          <w:color w:val="auto"/>
          <w:szCs w:val="24"/>
        </w:rPr>
        <w:t>a</w:t>
      </w:r>
      <w:r w:rsidRPr="00042DDC">
        <w:rPr>
          <w:rFonts w:ascii="Times New Roman" w:hAnsi="Times New Roman" w:cs="Times New Roman"/>
          <w:color w:val="auto"/>
          <w:spacing w:val="-4"/>
          <w:szCs w:val="24"/>
        </w:rPr>
        <w:t xml:space="preserve"> </w:t>
      </w:r>
      <w:r w:rsidRPr="00042DDC">
        <w:rPr>
          <w:rFonts w:ascii="Times New Roman" w:hAnsi="Times New Roman" w:cs="Times New Roman"/>
          <w:color w:val="auto"/>
          <w:szCs w:val="24"/>
        </w:rPr>
        <w:t>condição</w:t>
      </w:r>
      <w:r w:rsidRPr="00042DDC">
        <w:rPr>
          <w:rFonts w:ascii="Times New Roman" w:hAnsi="Times New Roman" w:cs="Times New Roman"/>
          <w:color w:val="auto"/>
          <w:spacing w:val="-58"/>
          <w:szCs w:val="24"/>
        </w:rPr>
        <w:t xml:space="preserve"> </w:t>
      </w:r>
      <w:r w:rsidRPr="00042DDC">
        <w:rPr>
          <w:rFonts w:ascii="Times New Roman" w:hAnsi="Times New Roman" w:cs="Times New Roman"/>
          <w:color w:val="auto"/>
          <w:szCs w:val="24"/>
        </w:rPr>
        <w:t>de aprendizes, a partir de 14 (quatorze) anos, nos termos do inciso XXXIII do art. 7 da</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Constituição</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Federal de</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1988;</w:t>
      </w:r>
    </w:p>
    <w:p w14:paraId="15EF49BC" w14:textId="77777777" w:rsidR="00727084" w:rsidRPr="00042DDC" w:rsidRDefault="00727084" w:rsidP="007D398A">
      <w:pPr>
        <w:pStyle w:val="PargrafodaLista"/>
        <w:numPr>
          <w:ilvl w:val="0"/>
          <w:numId w:val="22"/>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Declaração expressa de integral concordância com os termos deste edital e seus anexos; </w:t>
      </w:r>
    </w:p>
    <w:p w14:paraId="17EC685F" w14:textId="291D173D" w:rsidR="00727084" w:rsidRPr="00042DDC" w:rsidRDefault="00727084" w:rsidP="007D398A">
      <w:pPr>
        <w:pStyle w:val="PargrafodaLista"/>
        <w:widowControl w:val="0"/>
        <w:numPr>
          <w:ilvl w:val="0"/>
          <w:numId w:val="22"/>
        </w:numPr>
        <w:autoSpaceDE w:val="0"/>
        <w:autoSpaceDN w:val="0"/>
        <w:spacing w:after="0" w:line="276" w:lineRule="auto"/>
        <w:ind w:left="0" w:right="199" w:firstLine="0"/>
        <w:contextualSpacing w:val="0"/>
        <w:rPr>
          <w:rFonts w:ascii="Times New Roman" w:hAnsi="Times New Roman" w:cs="Times New Roman"/>
          <w:color w:val="auto"/>
          <w:szCs w:val="24"/>
        </w:rPr>
      </w:pPr>
      <w:r w:rsidRPr="00042DDC">
        <w:rPr>
          <w:rFonts w:ascii="Times New Roman" w:hAnsi="Times New Roman" w:cs="Times New Roman"/>
          <w:color w:val="auto"/>
          <w:szCs w:val="24"/>
        </w:rPr>
        <w:t>Não</w:t>
      </w:r>
      <w:r w:rsidRPr="00042DDC">
        <w:rPr>
          <w:rFonts w:ascii="Times New Roman" w:hAnsi="Times New Roman" w:cs="Times New Roman"/>
          <w:color w:val="auto"/>
          <w:spacing w:val="-15"/>
          <w:szCs w:val="24"/>
        </w:rPr>
        <w:t xml:space="preserve"> </w:t>
      </w:r>
      <w:r w:rsidRPr="00042DDC">
        <w:rPr>
          <w:rFonts w:ascii="Times New Roman" w:hAnsi="Times New Roman" w:cs="Times New Roman"/>
          <w:color w:val="auto"/>
          <w:szCs w:val="24"/>
        </w:rPr>
        <w:t>está</w:t>
      </w:r>
      <w:r w:rsidRPr="00042DDC">
        <w:rPr>
          <w:rFonts w:ascii="Times New Roman" w:hAnsi="Times New Roman" w:cs="Times New Roman"/>
          <w:color w:val="auto"/>
          <w:spacing w:val="-13"/>
          <w:szCs w:val="24"/>
        </w:rPr>
        <w:t xml:space="preserve"> </w:t>
      </w:r>
      <w:r w:rsidRPr="00042DDC">
        <w:rPr>
          <w:rFonts w:ascii="Times New Roman" w:hAnsi="Times New Roman" w:cs="Times New Roman"/>
          <w:color w:val="auto"/>
          <w:szCs w:val="24"/>
        </w:rPr>
        <w:t>suspensa</w:t>
      </w:r>
      <w:r w:rsidRPr="00042DDC">
        <w:rPr>
          <w:rFonts w:ascii="Times New Roman" w:hAnsi="Times New Roman" w:cs="Times New Roman"/>
          <w:color w:val="auto"/>
          <w:spacing w:val="-14"/>
          <w:szCs w:val="24"/>
        </w:rPr>
        <w:t xml:space="preserve"> </w:t>
      </w:r>
      <w:r w:rsidRPr="00042DDC">
        <w:rPr>
          <w:rFonts w:ascii="Times New Roman" w:hAnsi="Times New Roman" w:cs="Times New Roman"/>
          <w:color w:val="auto"/>
          <w:szCs w:val="24"/>
        </w:rPr>
        <w:t>de</w:t>
      </w:r>
      <w:r w:rsidRPr="00042DDC">
        <w:rPr>
          <w:rFonts w:ascii="Times New Roman" w:hAnsi="Times New Roman" w:cs="Times New Roman"/>
          <w:color w:val="auto"/>
          <w:spacing w:val="-13"/>
          <w:szCs w:val="24"/>
        </w:rPr>
        <w:t xml:space="preserve"> </w:t>
      </w:r>
      <w:r w:rsidRPr="00042DDC">
        <w:rPr>
          <w:rFonts w:ascii="Times New Roman" w:hAnsi="Times New Roman" w:cs="Times New Roman"/>
          <w:color w:val="auto"/>
          <w:szCs w:val="24"/>
        </w:rPr>
        <w:t>licitar</w:t>
      </w:r>
      <w:r w:rsidRPr="00042DDC">
        <w:rPr>
          <w:rFonts w:ascii="Times New Roman" w:hAnsi="Times New Roman" w:cs="Times New Roman"/>
          <w:color w:val="auto"/>
          <w:spacing w:val="-14"/>
          <w:szCs w:val="24"/>
        </w:rPr>
        <w:t xml:space="preserve"> </w:t>
      </w:r>
      <w:r w:rsidRPr="00042DDC">
        <w:rPr>
          <w:rFonts w:ascii="Times New Roman" w:hAnsi="Times New Roman" w:cs="Times New Roman"/>
          <w:color w:val="auto"/>
          <w:szCs w:val="24"/>
        </w:rPr>
        <w:t>com</w:t>
      </w:r>
      <w:r w:rsidRPr="00042DDC">
        <w:rPr>
          <w:rFonts w:ascii="Times New Roman" w:hAnsi="Times New Roman" w:cs="Times New Roman"/>
          <w:color w:val="auto"/>
          <w:spacing w:val="-15"/>
          <w:szCs w:val="24"/>
        </w:rPr>
        <w:t xml:space="preserve"> </w:t>
      </w:r>
      <w:r w:rsidR="004723AD" w:rsidRPr="006444BB">
        <w:rPr>
          <w:rFonts w:ascii="Times New Roman" w:hAnsi="Times New Roman" w:cs="Times New Roman"/>
        </w:rPr>
        <w:t>CAMARA MUNICIPAL DE LUZILANDIA - PI</w:t>
      </w:r>
      <w:r w:rsidR="004723AD" w:rsidRPr="00042DDC">
        <w:rPr>
          <w:rFonts w:ascii="Times New Roman" w:hAnsi="Times New Roman" w:cs="Times New Roman"/>
          <w:color w:val="auto"/>
          <w:szCs w:val="24"/>
        </w:rPr>
        <w:t xml:space="preserve"> </w:t>
      </w:r>
      <w:r w:rsidRPr="00042DDC">
        <w:rPr>
          <w:rFonts w:ascii="Times New Roman" w:hAnsi="Times New Roman" w:cs="Times New Roman"/>
          <w:color w:val="auto"/>
          <w:szCs w:val="24"/>
        </w:rPr>
        <w:t>e</w:t>
      </w:r>
      <w:r w:rsidRPr="00042DDC">
        <w:rPr>
          <w:rFonts w:ascii="Times New Roman" w:hAnsi="Times New Roman" w:cs="Times New Roman"/>
          <w:color w:val="auto"/>
          <w:spacing w:val="-14"/>
          <w:szCs w:val="24"/>
        </w:rPr>
        <w:t xml:space="preserve"> </w:t>
      </w:r>
      <w:r w:rsidRPr="00042DDC">
        <w:rPr>
          <w:rFonts w:ascii="Times New Roman" w:hAnsi="Times New Roman" w:cs="Times New Roman"/>
          <w:color w:val="auto"/>
          <w:szCs w:val="24"/>
        </w:rPr>
        <w:t>não</w:t>
      </w:r>
      <w:r w:rsidRPr="00042DDC">
        <w:rPr>
          <w:rFonts w:ascii="Times New Roman" w:hAnsi="Times New Roman" w:cs="Times New Roman"/>
          <w:color w:val="auto"/>
          <w:spacing w:val="-14"/>
          <w:szCs w:val="24"/>
        </w:rPr>
        <w:t xml:space="preserve"> </w:t>
      </w:r>
      <w:r w:rsidRPr="00042DDC">
        <w:rPr>
          <w:rFonts w:ascii="Times New Roman" w:hAnsi="Times New Roman" w:cs="Times New Roman"/>
          <w:color w:val="auto"/>
          <w:szCs w:val="24"/>
        </w:rPr>
        <w:t>foi</w:t>
      </w:r>
      <w:r w:rsidRPr="00042DDC">
        <w:rPr>
          <w:rFonts w:ascii="Times New Roman" w:hAnsi="Times New Roman" w:cs="Times New Roman"/>
          <w:color w:val="auto"/>
          <w:spacing w:val="-14"/>
          <w:szCs w:val="24"/>
        </w:rPr>
        <w:t xml:space="preserve"> </w:t>
      </w:r>
      <w:r w:rsidRPr="00042DDC">
        <w:rPr>
          <w:rFonts w:ascii="Times New Roman" w:hAnsi="Times New Roman" w:cs="Times New Roman"/>
          <w:color w:val="auto"/>
          <w:szCs w:val="24"/>
        </w:rPr>
        <w:t>declarada</w:t>
      </w:r>
      <w:r w:rsidRPr="00042DDC">
        <w:rPr>
          <w:rFonts w:ascii="Times New Roman" w:hAnsi="Times New Roman" w:cs="Times New Roman"/>
          <w:color w:val="auto"/>
          <w:spacing w:val="-57"/>
          <w:szCs w:val="24"/>
        </w:rPr>
        <w:t xml:space="preserve"> </w:t>
      </w:r>
      <w:r w:rsidRPr="00042DDC">
        <w:rPr>
          <w:rFonts w:ascii="Times New Roman" w:hAnsi="Times New Roman" w:cs="Times New Roman"/>
          <w:color w:val="auto"/>
          <w:szCs w:val="24"/>
        </w:rPr>
        <w:t>inidônea pela</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Administração Pública,</w:t>
      </w:r>
      <w:r w:rsidRPr="00042DDC">
        <w:rPr>
          <w:rFonts w:ascii="Times New Roman" w:hAnsi="Times New Roman" w:cs="Times New Roman"/>
          <w:color w:val="auto"/>
          <w:spacing w:val="-6"/>
          <w:szCs w:val="24"/>
        </w:rPr>
        <w:t xml:space="preserve"> </w:t>
      </w:r>
      <w:r w:rsidRPr="00042DDC">
        <w:rPr>
          <w:rFonts w:ascii="Times New Roman" w:hAnsi="Times New Roman" w:cs="Times New Roman"/>
          <w:color w:val="auto"/>
          <w:szCs w:val="24"/>
        </w:rPr>
        <w:t>em</w:t>
      </w:r>
      <w:r w:rsidRPr="00042DDC">
        <w:rPr>
          <w:rFonts w:ascii="Times New Roman" w:hAnsi="Times New Roman" w:cs="Times New Roman"/>
          <w:color w:val="auto"/>
          <w:spacing w:val="-4"/>
          <w:szCs w:val="24"/>
        </w:rPr>
        <w:t xml:space="preserve"> </w:t>
      </w:r>
      <w:r w:rsidRPr="00042DDC">
        <w:rPr>
          <w:rFonts w:ascii="Times New Roman" w:hAnsi="Times New Roman" w:cs="Times New Roman"/>
          <w:color w:val="auto"/>
          <w:szCs w:val="24"/>
        </w:rPr>
        <w:t>qualquer de suas</w:t>
      </w:r>
      <w:r w:rsidRPr="00042DDC">
        <w:rPr>
          <w:rFonts w:ascii="Times New Roman" w:hAnsi="Times New Roman" w:cs="Times New Roman"/>
          <w:color w:val="auto"/>
          <w:spacing w:val="-2"/>
          <w:szCs w:val="24"/>
        </w:rPr>
        <w:t xml:space="preserve"> </w:t>
      </w:r>
      <w:r w:rsidRPr="00042DDC">
        <w:rPr>
          <w:rFonts w:ascii="Times New Roman" w:hAnsi="Times New Roman" w:cs="Times New Roman"/>
          <w:color w:val="auto"/>
          <w:szCs w:val="24"/>
        </w:rPr>
        <w:t>esferas; e</w:t>
      </w:r>
    </w:p>
    <w:p w14:paraId="636CCB64" w14:textId="77777777" w:rsidR="00727084" w:rsidRPr="00042DDC" w:rsidRDefault="00727084" w:rsidP="007D398A">
      <w:pPr>
        <w:pStyle w:val="PargrafodaLista"/>
        <w:widowControl w:val="0"/>
        <w:numPr>
          <w:ilvl w:val="0"/>
          <w:numId w:val="22"/>
        </w:numPr>
        <w:autoSpaceDE w:val="0"/>
        <w:autoSpaceDN w:val="0"/>
        <w:spacing w:after="0" w:line="276" w:lineRule="auto"/>
        <w:ind w:left="0" w:right="0" w:firstLine="0"/>
        <w:contextualSpacing w:val="0"/>
        <w:rPr>
          <w:rFonts w:ascii="Times New Roman" w:hAnsi="Times New Roman" w:cs="Times New Roman"/>
          <w:color w:val="auto"/>
          <w:szCs w:val="24"/>
        </w:rPr>
      </w:pPr>
      <w:r w:rsidRPr="00042DDC">
        <w:rPr>
          <w:rFonts w:ascii="Times New Roman" w:hAnsi="Times New Roman" w:cs="Times New Roman"/>
          <w:color w:val="auto"/>
          <w:szCs w:val="24"/>
        </w:rPr>
        <w:t>Até</w:t>
      </w:r>
      <w:r w:rsidRPr="00042DDC">
        <w:rPr>
          <w:rFonts w:ascii="Times New Roman" w:hAnsi="Times New Roman" w:cs="Times New Roman"/>
          <w:color w:val="auto"/>
          <w:spacing w:val="-2"/>
          <w:szCs w:val="24"/>
        </w:rPr>
        <w:t xml:space="preserve"> </w:t>
      </w:r>
      <w:r w:rsidRPr="00042DDC">
        <w:rPr>
          <w:rFonts w:ascii="Times New Roman" w:hAnsi="Times New Roman" w:cs="Times New Roman"/>
          <w:color w:val="auto"/>
          <w:szCs w:val="24"/>
        </w:rPr>
        <w:t>a</w:t>
      </w:r>
      <w:r w:rsidRPr="00042DDC">
        <w:rPr>
          <w:rFonts w:ascii="Times New Roman" w:hAnsi="Times New Roman" w:cs="Times New Roman"/>
          <w:color w:val="auto"/>
          <w:spacing w:val="-2"/>
          <w:szCs w:val="24"/>
        </w:rPr>
        <w:t xml:space="preserve"> </w:t>
      </w:r>
      <w:r w:rsidRPr="00042DDC">
        <w:rPr>
          <w:rFonts w:ascii="Times New Roman" w:hAnsi="Times New Roman" w:cs="Times New Roman"/>
          <w:color w:val="auto"/>
          <w:szCs w:val="24"/>
        </w:rPr>
        <w:t>presente</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data</w:t>
      </w:r>
      <w:r w:rsidRPr="00042DDC">
        <w:rPr>
          <w:rFonts w:ascii="Times New Roman" w:hAnsi="Times New Roman" w:cs="Times New Roman"/>
          <w:color w:val="auto"/>
          <w:spacing w:val="-2"/>
          <w:szCs w:val="24"/>
        </w:rPr>
        <w:t xml:space="preserve"> </w:t>
      </w:r>
      <w:r w:rsidRPr="00042DDC">
        <w:rPr>
          <w:rFonts w:ascii="Times New Roman" w:hAnsi="Times New Roman" w:cs="Times New Roman"/>
          <w:color w:val="auto"/>
          <w:szCs w:val="24"/>
        </w:rPr>
        <w:t>inexistem</w:t>
      </w:r>
      <w:r w:rsidRPr="00042DDC">
        <w:rPr>
          <w:rFonts w:ascii="Times New Roman" w:hAnsi="Times New Roman" w:cs="Times New Roman"/>
          <w:color w:val="auto"/>
          <w:spacing w:val="-3"/>
          <w:szCs w:val="24"/>
        </w:rPr>
        <w:t xml:space="preserve"> </w:t>
      </w:r>
      <w:r w:rsidRPr="00042DDC">
        <w:rPr>
          <w:rFonts w:ascii="Times New Roman" w:hAnsi="Times New Roman" w:cs="Times New Roman"/>
          <w:color w:val="auto"/>
          <w:szCs w:val="24"/>
        </w:rPr>
        <w:t>fatos</w:t>
      </w:r>
      <w:r w:rsidRPr="00042DDC">
        <w:rPr>
          <w:rFonts w:ascii="Times New Roman" w:hAnsi="Times New Roman" w:cs="Times New Roman"/>
          <w:color w:val="auto"/>
          <w:spacing w:val="-4"/>
          <w:szCs w:val="24"/>
        </w:rPr>
        <w:t xml:space="preserve"> </w:t>
      </w:r>
      <w:r w:rsidRPr="00042DDC">
        <w:rPr>
          <w:rFonts w:ascii="Times New Roman" w:hAnsi="Times New Roman" w:cs="Times New Roman"/>
          <w:color w:val="auto"/>
          <w:szCs w:val="24"/>
        </w:rPr>
        <w:t>impeditivos</w:t>
      </w:r>
      <w:r w:rsidRPr="00042DDC">
        <w:rPr>
          <w:rFonts w:ascii="Times New Roman" w:hAnsi="Times New Roman" w:cs="Times New Roman"/>
          <w:color w:val="auto"/>
          <w:spacing w:val="-5"/>
          <w:szCs w:val="24"/>
        </w:rPr>
        <w:t xml:space="preserve"> </w:t>
      </w:r>
      <w:r w:rsidRPr="00042DDC">
        <w:rPr>
          <w:rFonts w:ascii="Times New Roman" w:hAnsi="Times New Roman" w:cs="Times New Roman"/>
          <w:color w:val="auto"/>
          <w:szCs w:val="24"/>
        </w:rPr>
        <w:t>para</w:t>
      </w:r>
      <w:r w:rsidRPr="00042DDC">
        <w:rPr>
          <w:rFonts w:ascii="Times New Roman" w:hAnsi="Times New Roman" w:cs="Times New Roman"/>
          <w:color w:val="auto"/>
          <w:spacing w:val="-1"/>
          <w:szCs w:val="24"/>
        </w:rPr>
        <w:t xml:space="preserve"> </w:t>
      </w:r>
      <w:r w:rsidRPr="00042DDC">
        <w:rPr>
          <w:rFonts w:ascii="Times New Roman" w:hAnsi="Times New Roman" w:cs="Times New Roman"/>
          <w:color w:val="auto"/>
          <w:szCs w:val="24"/>
        </w:rPr>
        <w:t>sua</w:t>
      </w:r>
      <w:r w:rsidRPr="00042DDC">
        <w:rPr>
          <w:rFonts w:ascii="Times New Roman" w:hAnsi="Times New Roman" w:cs="Times New Roman"/>
          <w:color w:val="auto"/>
          <w:spacing w:val="-2"/>
          <w:szCs w:val="24"/>
        </w:rPr>
        <w:t xml:space="preserve"> </w:t>
      </w:r>
      <w:r w:rsidRPr="00042DDC">
        <w:rPr>
          <w:rFonts w:ascii="Times New Roman" w:hAnsi="Times New Roman" w:cs="Times New Roman"/>
          <w:color w:val="auto"/>
          <w:szCs w:val="24"/>
        </w:rPr>
        <w:t>habilitação</w:t>
      </w:r>
      <w:r w:rsidRPr="00042DDC">
        <w:rPr>
          <w:rFonts w:ascii="Times New Roman" w:hAnsi="Times New Roman" w:cs="Times New Roman"/>
          <w:color w:val="auto"/>
          <w:spacing w:val="-2"/>
          <w:szCs w:val="24"/>
        </w:rPr>
        <w:t xml:space="preserve"> </w:t>
      </w:r>
      <w:r w:rsidRPr="00042DDC">
        <w:rPr>
          <w:rFonts w:ascii="Times New Roman" w:hAnsi="Times New Roman" w:cs="Times New Roman"/>
          <w:color w:val="auto"/>
          <w:szCs w:val="24"/>
        </w:rPr>
        <w:t>na Dispensa de Licitação Eletrônico.</w:t>
      </w:r>
    </w:p>
    <w:p w14:paraId="5FC3B516" w14:textId="77777777" w:rsidR="00727084" w:rsidRPr="00042DDC" w:rsidRDefault="00727084" w:rsidP="007D398A">
      <w:pPr>
        <w:pStyle w:val="PargrafodaLista"/>
        <w:widowControl w:val="0"/>
        <w:numPr>
          <w:ilvl w:val="0"/>
          <w:numId w:val="22"/>
        </w:numPr>
        <w:autoSpaceDE w:val="0"/>
        <w:autoSpaceDN w:val="0"/>
        <w:spacing w:after="0" w:line="276" w:lineRule="auto"/>
        <w:ind w:left="0" w:right="0" w:firstLine="0"/>
        <w:contextualSpacing w:val="0"/>
        <w:rPr>
          <w:rFonts w:ascii="Times New Roman" w:hAnsi="Times New Roman" w:cs="Times New Roman"/>
          <w:color w:val="auto"/>
          <w:szCs w:val="24"/>
        </w:rPr>
      </w:pPr>
      <w:r w:rsidRPr="00042DDC">
        <w:rPr>
          <w:rFonts w:ascii="Times New Roman" w:hAnsi="Times New Roman" w:cs="Times New Roman"/>
          <w:color w:val="auto"/>
          <w:szCs w:val="24"/>
        </w:rPr>
        <w:t>Declaração contendo a indicação do pessoal técnico adequado e disponível para a realização do objeto, contendo ainda a qualificação curricular do membro da equipe técnica que se responsabilizará pelos trabalhos e o Registro ou inscrição (do indicado) na entidade profissional competente em conformidade com o solicitado no Projeto Básico/Termo de Referência</w:t>
      </w:r>
    </w:p>
    <w:p w14:paraId="7206ED33" w14:textId="77777777" w:rsidR="00727084" w:rsidRPr="00042DDC" w:rsidRDefault="00727084" w:rsidP="007D398A">
      <w:pPr>
        <w:pStyle w:val="Corpodetexto"/>
        <w:tabs>
          <w:tab w:val="left" w:pos="1296"/>
        </w:tabs>
        <w:spacing w:line="276" w:lineRule="auto"/>
        <w:jc w:val="both"/>
        <w:rPr>
          <w:rFonts w:ascii="Times New Roman" w:hAnsi="Times New Roman" w:cs="Times New Roman"/>
          <w:color w:val="auto"/>
          <w:sz w:val="24"/>
          <w:szCs w:val="24"/>
        </w:rPr>
      </w:pPr>
      <w:r w:rsidRPr="00042DDC">
        <w:rPr>
          <w:rFonts w:ascii="Times New Roman" w:hAnsi="Times New Roman" w:cs="Times New Roman"/>
          <w:color w:val="auto"/>
          <w:sz w:val="24"/>
          <w:szCs w:val="24"/>
          <w:u w:val="single"/>
        </w:rPr>
        <w:t xml:space="preserve"> </w:t>
      </w:r>
      <w:r w:rsidRPr="00042DDC">
        <w:rPr>
          <w:rFonts w:ascii="Times New Roman" w:hAnsi="Times New Roman" w:cs="Times New Roman"/>
          <w:color w:val="auto"/>
          <w:sz w:val="24"/>
          <w:szCs w:val="24"/>
          <w:u w:val="single"/>
        </w:rPr>
        <w:tab/>
      </w:r>
      <w:r w:rsidRPr="00042DDC">
        <w:rPr>
          <w:rFonts w:ascii="Times New Roman" w:hAnsi="Times New Roman" w:cs="Times New Roman"/>
          <w:color w:val="auto"/>
          <w:sz w:val="24"/>
          <w:szCs w:val="24"/>
        </w:rPr>
        <w:t>/</w:t>
      </w:r>
      <w:proofErr w:type="gramStart"/>
      <w:r w:rsidRPr="00042DDC">
        <w:rPr>
          <w:rFonts w:ascii="Times New Roman" w:hAnsi="Times New Roman" w:cs="Times New Roman"/>
          <w:color w:val="auto"/>
          <w:sz w:val="24"/>
          <w:szCs w:val="24"/>
        </w:rPr>
        <w:t>20</w:t>
      </w:r>
      <w:r w:rsidRPr="00042DDC">
        <w:rPr>
          <w:rFonts w:ascii="Times New Roman" w:hAnsi="Times New Roman" w:cs="Times New Roman"/>
          <w:color w:val="auto"/>
          <w:spacing w:val="114"/>
          <w:sz w:val="24"/>
          <w:szCs w:val="24"/>
          <w:u w:val="single"/>
        </w:rPr>
        <w:t xml:space="preserve"> </w:t>
      </w:r>
      <w:r w:rsidRPr="00042DDC">
        <w:rPr>
          <w:rFonts w:ascii="Times New Roman" w:hAnsi="Times New Roman" w:cs="Times New Roman"/>
          <w:color w:val="auto"/>
          <w:sz w:val="24"/>
          <w:szCs w:val="24"/>
        </w:rPr>
        <w:t>,</w:t>
      </w:r>
      <w:proofErr w:type="gramEnd"/>
      <w:r w:rsidRPr="00042DDC">
        <w:rPr>
          <w:rFonts w:ascii="Times New Roman" w:hAnsi="Times New Roman" w:cs="Times New Roman"/>
          <w:color w:val="auto"/>
          <w:spacing w:val="-2"/>
          <w:sz w:val="24"/>
          <w:szCs w:val="24"/>
        </w:rPr>
        <w:t xml:space="preserve"> </w:t>
      </w:r>
      <w:r w:rsidRPr="00042DDC">
        <w:rPr>
          <w:rFonts w:ascii="Times New Roman" w:hAnsi="Times New Roman" w:cs="Times New Roman"/>
          <w:color w:val="auto"/>
          <w:sz w:val="24"/>
          <w:szCs w:val="24"/>
        </w:rPr>
        <w:t>e</w:t>
      </w:r>
      <w:r w:rsidRPr="00042DDC">
        <w:rPr>
          <w:rFonts w:ascii="Times New Roman" w:hAnsi="Times New Roman" w:cs="Times New Roman"/>
          <w:color w:val="auto"/>
          <w:spacing w:val="-1"/>
          <w:sz w:val="24"/>
          <w:szCs w:val="24"/>
        </w:rPr>
        <w:t xml:space="preserve"> </w:t>
      </w:r>
      <w:r w:rsidRPr="00042DDC">
        <w:rPr>
          <w:rFonts w:ascii="Times New Roman" w:hAnsi="Times New Roman" w:cs="Times New Roman"/>
          <w:color w:val="auto"/>
          <w:sz w:val="24"/>
          <w:szCs w:val="24"/>
        </w:rPr>
        <w:t>que</w:t>
      </w:r>
      <w:r w:rsidRPr="00042DDC">
        <w:rPr>
          <w:rFonts w:ascii="Times New Roman" w:hAnsi="Times New Roman" w:cs="Times New Roman"/>
          <w:color w:val="auto"/>
          <w:spacing w:val="-1"/>
          <w:sz w:val="24"/>
          <w:szCs w:val="24"/>
        </w:rPr>
        <w:t xml:space="preserve"> </w:t>
      </w:r>
      <w:r w:rsidRPr="00042DDC">
        <w:rPr>
          <w:rFonts w:ascii="Times New Roman" w:hAnsi="Times New Roman" w:cs="Times New Roman"/>
          <w:color w:val="auto"/>
          <w:sz w:val="24"/>
          <w:szCs w:val="24"/>
        </w:rPr>
        <w:t>está</w:t>
      </w:r>
      <w:r w:rsidRPr="00042DDC">
        <w:rPr>
          <w:rFonts w:ascii="Times New Roman" w:hAnsi="Times New Roman" w:cs="Times New Roman"/>
          <w:color w:val="auto"/>
          <w:spacing w:val="-1"/>
          <w:sz w:val="24"/>
          <w:szCs w:val="24"/>
        </w:rPr>
        <w:t xml:space="preserve"> </w:t>
      </w:r>
      <w:r w:rsidRPr="00042DDC">
        <w:rPr>
          <w:rFonts w:ascii="Times New Roman" w:hAnsi="Times New Roman" w:cs="Times New Roman"/>
          <w:color w:val="auto"/>
          <w:sz w:val="24"/>
          <w:szCs w:val="24"/>
        </w:rPr>
        <w:t>ciente da</w:t>
      </w:r>
      <w:r w:rsidRPr="00042DDC">
        <w:rPr>
          <w:rFonts w:ascii="Times New Roman" w:hAnsi="Times New Roman" w:cs="Times New Roman"/>
          <w:color w:val="auto"/>
          <w:spacing w:val="-1"/>
          <w:sz w:val="24"/>
          <w:szCs w:val="24"/>
        </w:rPr>
        <w:t xml:space="preserve"> </w:t>
      </w:r>
      <w:r w:rsidRPr="00042DDC">
        <w:rPr>
          <w:rFonts w:ascii="Times New Roman" w:hAnsi="Times New Roman" w:cs="Times New Roman"/>
          <w:color w:val="auto"/>
          <w:sz w:val="24"/>
          <w:szCs w:val="24"/>
        </w:rPr>
        <w:t>obrigatoriedade</w:t>
      </w:r>
      <w:r w:rsidRPr="00042DDC">
        <w:rPr>
          <w:rFonts w:ascii="Times New Roman" w:hAnsi="Times New Roman" w:cs="Times New Roman"/>
          <w:color w:val="auto"/>
          <w:spacing w:val="-1"/>
          <w:sz w:val="24"/>
          <w:szCs w:val="24"/>
        </w:rPr>
        <w:t xml:space="preserve"> </w:t>
      </w:r>
      <w:r w:rsidRPr="00042DDC">
        <w:rPr>
          <w:rFonts w:ascii="Times New Roman" w:hAnsi="Times New Roman" w:cs="Times New Roman"/>
          <w:color w:val="auto"/>
          <w:sz w:val="24"/>
          <w:szCs w:val="24"/>
        </w:rPr>
        <w:t>de</w:t>
      </w:r>
      <w:r w:rsidRPr="00042DDC">
        <w:rPr>
          <w:rFonts w:ascii="Times New Roman" w:hAnsi="Times New Roman" w:cs="Times New Roman"/>
          <w:color w:val="auto"/>
          <w:spacing w:val="-1"/>
          <w:sz w:val="24"/>
          <w:szCs w:val="24"/>
        </w:rPr>
        <w:t xml:space="preserve"> </w:t>
      </w:r>
      <w:r w:rsidRPr="00042DDC">
        <w:rPr>
          <w:rFonts w:ascii="Times New Roman" w:hAnsi="Times New Roman" w:cs="Times New Roman"/>
          <w:color w:val="auto"/>
          <w:sz w:val="24"/>
          <w:szCs w:val="24"/>
        </w:rPr>
        <w:t>declarar</w:t>
      </w:r>
      <w:r w:rsidRPr="00042DDC">
        <w:rPr>
          <w:rFonts w:ascii="Times New Roman" w:hAnsi="Times New Roman" w:cs="Times New Roman"/>
          <w:color w:val="auto"/>
          <w:spacing w:val="-2"/>
          <w:sz w:val="24"/>
          <w:szCs w:val="24"/>
        </w:rPr>
        <w:t xml:space="preserve"> </w:t>
      </w:r>
      <w:r w:rsidRPr="00042DDC">
        <w:rPr>
          <w:rFonts w:ascii="Times New Roman" w:hAnsi="Times New Roman" w:cs="Times New Roman"/>
          <w:color w:val="auto"/>
          <w:sz w:val="24"/>
          <w:szCs w:val="24"/>
        </w:rPr>
        <w:t>ocorrências</w:t>
      </w:r>
      <w:r w:rsidRPr="00042DDC">
        <w:rPr>
          <w:rFonts w:ascii="Times New Roman" w:hAnsi="Times New Roman" w:cs="Times New Roman"/>
          <w:color w:val="auto"/>
          <w:spacing w:val="-3"/>
          <w:sz w:val="24"/>
          <w:szCs w:val="24"/>
        </w:rPr>
        <w:t xml:space="preserve"> </w:t>
      </w:r>
      <w:r w:rsidRPr="00042DDC">
        <w:rPr>
          <w:rFonts w:ascii="Times New Roman" w:hAnsi="Times New Roman" w:cs="Times New Roman"/>
          <w:color w:val="auto"/>
          <w:sz w:val="24"/>
          <w:szCs w:val="24"/>
        </w:rPr>
        <w:t>posteriores.</w:t>
      </w:r>
    </w:p>
    <w:p w14:paraId="0EC6A010" w14:textId="77777777" w:rsidR="00727084" w:rsidRPr="00042DDC" w:rsidRDefault="00727084" w:rsidP="007D398A">
      <w:pPr>
        <w:pStyle w:val="Corpodetexto"/>
        <w:tabs>
          <w:tab w:val="left" w:pos="1815"/>
          <w:tab w:val="left" w:pos="2586"/>
          <w:tab w:val="left" w:pos="4369"/>
        </w:tabs>
        <w:spacing w:line="276" w:lineRule="auto"/>
        <w:jc w:val="both"/>
        <w:rPr>
          <w:rFonts w:ascii="Times New Roman" w:hAnsi="Times New Roman" w:cs="Times New Roman"/>
          <w:color w:val="auto"/>
          <w:sz w:val="24"/>
          <w:szCs w:val="24"/>
        </w:rPr>
      </w:pPr>
      <w:r w:rsidRPr="00042DDC">
        <w:rPr>
          <w:rFonts w:ascii="Times New Roman" w:hAnsi="Times New Roman" w:cs="Times New Roman"/>
          <w:color w:val="auto"/>
          <w:sz w:val="24"/>
          <w:szCs w:val="24"/>
          <w:u w:val="single"/>
        </w:rPr>
        <w:t xml:space="preserve"> </w:t>
      </w:r>
      <w:r w:rsidRPr="00042DDC">
        <w:rPr>
          <w:rFonts w:ascii="Times New Roman" w:hAnsi="Times New Roman" w:cs="Times New Roman"/>
          <w:color w:val="auto"/>
          <w:sz w:val="24"/>
          <w:szCs w:val="24"/>
          <w:u w:val="single"/>
        </w:rPr>
        <w:tab/>
      </w:r>
      <w:r w:rsidRPr="00042DDC">
        <w:rPr>
          <w:rFonts w:ascii="Times New Roman" w:hAnsi="Times New Roman" w:cs="Times New Roman"/>
          <w:color w:val="auto"/>
          <w:sz w:val="24"/>
          <w:szCs w:val="24"/>
        </w:rPr>
        <w:t>, em</w:t>
      </w:r>
      <w:r w:rsidRPr="00042DDC">
        <w:rPr>
          <w:rFonts w:ascii="Times New Roman" w:hAnsi="Times New Roman" w:cs="Times New Roman"/>
          <w:color w:val="auto"/>
          <w:sz w:val="24"/>
          <w:szCs w:val="24"/>
          <w:u w:val="single"/>
        </w:rPr>
        <w:tab/>
      </w:r>
      <w:r w:rsidRPr="00042DDC">
        <w:rPr>
          <w:rFonts w:ascii="Times New Roman" w:hAnsi="Times New Roman" w:cs="Times New Roman"/>
          <w:color w:val="auto"/>
          <w:sz w:val="24"/>
          <w:szCs w:val="24"/>
        </w:rPr>
        <w:t>de</w:t>
      </w:r>
      <w:r w:rsidRPr="00042DDC">
        <w:rPr>
          <w:rFonts w:ascii="Times New Roman" w:hAnsi="Times New Roman" w:cs="Times New Roman"/>
          <w:color w:val="auto"/>
          <w:sz w:val="24"/>
          <w:szCs w:val="24"/>
          <w:u w:val="single"/>
        </w:rPr>
        <w:tab/>
      </w:r>
      <w:r w:rsidRPr="00042DDC">
        <w:rPr>
          <w:rFonts w:ascii="Times New Roman" w:hAnsi="Times New Roman" w:cs="Times New Roman"/>
          <w:color w:val="auto"/>
          <w:sz w:val="24"/>
          <w:szCs w:val="24"/>
        </w:rPr>
        <w:t>de</w:t>
      </w:r>
      <w:r w:rsidRPr="00042DDC">
        <w:rPr>
          <w:rFonts w:ascii="Times New Roman" w:hAnsi="Times New Roman" w:cs="Times New Roman"/>
          <w:color w:val="auto"/>
          <w:spacing w:val="1"/>
          <w:sz w:val="24"/>
          <w:szCs w:val="24"/>
        </w:rPr>
        <w:t xml:space="preserve"> </w:t>
      </w:r>
      <w:r w:rsidRPr="00042DDC">
        <w:rPr>
          <w:rFonts w:ascii="Times New Roman" w:hAnsi="Times New Roman" w:cs="Times New Roman"/>
          <w:color w:val="auto"/>
          <w:sz w:val="24"/>
          <w:szCs w:val="24"/>
        </w:rPr>
        <w:t>2025.</w:t>
      </w:r>
    </w:p>
    <w:p w14:paraId="74F733E4" w14:textId="77777777" w:rsidR="00727084" w:rsidRPr="00042DDC" w:rsidRDefault="00727084" w:rsidP="007D398A">
      <w:pPr>
        <w:pStyle w:val="Corpodetexto"/>
        <w:spacing w:line="276" w:lineRule="auto"/>
        <w:jc w:val="both"/>
        <w:rPr>
          <w:rFonts w:ascii="Times New Roman" w:hAnsi="Times New Roman" w:cs="Times New Roman"/>
          <w:color w:val="auto"/>
          <w:sz w:val="24"/>
          <w:szCs w:val="24"/>
        </w:rPr>
      </w:pPr>
      <w:r w:rsidRPr="00042DDC">
        <w:rPr>
          <w:rFonts w:ascii="Times New Roman" w:hAnsi="Times New Roman" w:cs="Times New Roman"/>
          <w:noProof/>
          <w:color w:val="auto"/>
          <w:sz w:val="24"/>
          <w:szCs w:val="24"/>
        </w:rPr>
        <mc:AlternateContent>
          <mc:Choice Requires="wps">
            <w:drawing>
              <wp:anchor distT="0" distB="0" distL="0" distR="0" simplePos="0" relativeHeight="251659264" behindDoc="1" locked="0" layoutInCell="1" allowOverlap="1" wp14:anchorId="6699E26A" wp14:editId="388FF31F">
                <wp:simplePos x="0" y="0"/>
                <wp:positionH relativeFrom="page">
                  <wp:posOffset>2813050</wp:posOffset>
                </wp:positionH>
                <wp:positionV relativeFrom="paragraph">
                  <wp:posOffset>137795</wp:posOffset>
                </wp:positionV>
                <wp:extent cx="2438400" cy="1270"/>
                <wp:effectExtent l="0" t="0" r="0" b="0"/>
                <wp:wrapTopAndBottom/>
                <wp:docPr id="2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4430 4430"/>
                            <a:gd name="T1" fmla="*/ T0 w 3840"/>
                            <a:gd name="T2" fmla="+- 0 8270 4430"/>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D2564" id="Freeform 18" o:spid="_x0000_s1026" style="position:absolute;margin-left:221.5pt;margin-top:10.85pt;width:19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" path="m,l3840,e" filled="f" strokeweight=".48pt">
                <v:path arrowok="t" o:connecttype="custom" o:connectlocs="0,0;2438400,0" o:connectangles="0,0"/>
                <w10:wrap type="topAndBottom" anchorx="page"/>
              </v:shape>
            </w:pict>
          </mc:Fallback>
        </mc:AlternateContent>
      </w:r>
      <w:r w:rsidRPr="00042DDC">
        <w:rPr>
          <w:rFonts w:ascii="Times New Roman" w:hAnsi="Times New Roman" w:cs="Times New Roman"/>
          <w:color w:val="auto"/>
          <w:sz w:val="24"/>
          <w:szCs w:val="24"/>
        </w:rPr>
        <w:t>Assinatura devidamente identificada do</w:t>
      </w:r>
      <w:r w:rsidRPr="00042DDC">
        <w:rPr>
          <w:rFonts w:ascii="Times New Roman" w:hAnsi="Times New Roman" w:cs="Times New Roman"/>
          <w:color w:val="auto"/>
          <w:spacing w:val="1"/>
          <w:sz w:val="24"/>
          <w:szCs w:val="24"/>
        </w:rPr>
        <w:t xml:space="preserve"> </w:t>
      </w:r>
      <w:r w:rsidRPr="00042DDC">
        <w:rPr>
          <w:rFonts w:ascii="Times New Roman" w:hAnsi="Times New Roman" w:cs="Times New Roman"/>
          <w:bCs/>
          <w:color w:val="auto"/>
          <w:sz w:val="24"/>
          <w:szCs w:val="24"/>
        </w:rPr>
        <w:t>representante legal da empresa proponente</w:t>
      </w:r>
      <w:r w:rsidRPr="00042DDC">
        <w:rPr>
          <w:rFonts w:ascii="Times New Roman" w:hAnsi="Times New Roman" w:cs="Times New Roman"/>
          <w:b/>
          <w:color w:val="auto"/>
          <w:spacing w:val="1"/>
          <w:sz w:val="24"/>
          <w:szCs w:val="24"/>
        </w:rPr>
        <w:t xml:space="preserve"> </w:t>
      </w:r>
      <w:r w:rsidRPr="00042DDC">
        <w:rPr>
          <w:rFonts w:ascii="Times New Roman" w:hAnsi="Times New Roman" w:cs="Times New Roman"/>
          <w:color w:val="auto"/>
          <w:sz w:val="24"/>
          <w:szCs w:val="24"/>
        </w:rPr>
        <w:t>(apontado no contrato social)</w:t>
      </w:r>
    </w:p>
    <w:p w14:paraId="4A8EA6DE" w14:textId="77777777" w:rsidR="00727084" w:rsidRDefault="00727084" w:rsidP="007D398A">
      <w:pPr>
        <w:spacing w:after="98" w:line="276" w:lineRule="auto"/>
        <w:rPr>
          <w:rFonts w:ascii="Times New Roman" w:hAnsi="Times New Roman" w:cs="Times New Roman"/>
          <w:color w:val="auto"/>
          <w:szCs w:val="24"/>
        </w:rPr>
      </w:pPr>
    </w:p>
    <w:p w14:paraId="24D17685" w14:textId="77777777" w:rsidR="00F03713" w:rsidRDefault="00F03713" w:rsidP="007D398A">
      <w:pPr>
        <w:spacing w:after="98" w:line="276" w:lineRule="auto"/>
        <w:rPr>
          <w:rFonts w:ascii="Times New Roman" w:hAnsi="Times New Roman" w:cs="Times New Roman"/>
          <w:color w:val="auto"/>
          <w:szCs w:val="24"/>
        </w:rPr>
      </w:pPr>
    </w:p>
    <w:p w14:paraId="67B57B6E" w14:textId="77777777" w:rsidR="00F03713" w:rsidRDefault="00F03713" w:rsidP="007D398A">
      <w:pPr>
        <w:spacing w:after="98" w:line="276" w:lineRule="auto"/>
        <w:rPr>
          <w:rFonts w:ascii="Times New Roman" w:hAnsi="Times New Roman" w:cs="Times New Roman"/>
          <w:color w:val="auto"/>
          <w:szCs w:val="24"/>
        </w:rPr>
      </w:pPr>
    </w:p>
    <w:p w14:paraId="7F44EC8D" w14:textId="77777777" w:rsidR="00F03713" w:rsidRDefault="00F03713" w:rsidP="007D398A">
      <w:pPr>
        <w:spacing w:after="98" w:line="276" w:lineRule="auto"/>
        <w:rPr>
          <w:rFonts w:ascii="Times New Roman" w:hAnsi="Times New Roman" w:cs="Times New Roman"/>
          <w:color w:val="auto"/>
          <w:szCs w:val="24"/>
        </w:rPr>
      </w:pPr>
    </w:p>
    <w:p w14:paraId="6CF01741" w14:textId="77777777" w:rsidR="00F03713" w:rsidRDefault="00F03713" w:rsidP="007D398A">
      <w:pPr>
        <w:spacing w:after="98" w:line="276" w:lineRule="auto"/>
        <w:rPr>
          <w:rFonts w:ascii="Times New Roman" w:hAnsi="Times New Roman" w:cs="Times New Roman"/>
          <w:color w:val="auto"/>
          <w:szCs w:val="24"/>
        </w:rPr>
      </w:pPr>
    </w:p>
    <w:p w14:paraId="411FE7F5" w14:textId="77777777" w:rsidR="00F03713" w:rsidRDefault="00F03713" w:rsidP="007D398A">
      <w:pPr>
        <w:spacing w:after="98" w:line="276" w:lineRule="auto"/>
        <w:rPr>
          <w:rFonts w:ascii="Times New Roman" w:hAnsi="Times New Roman" w:cs="Times New Roman"/>
          <w:color w:val="auto"/>
          <w:szCs w:val="24"/>
        </w:rPr>
      </w:pPr>
    </w:p>
    <w:p w14:paraId="5F318A22" w14:textId="77777777" w:rsidR="00F03713" w:rsidRDefault="00F03713" w:rsidP="007D398A">
      <w:pPr>
        <w:spacing w:after="98" w:line="276" w:lineRule="auto"/>
        <w:rPr>
          <w:rFonts w:ascii="Times New Roman" w:hAnsi="Times New Roman" w:cs="Times New Roman"/>
          <w:color w:val="auto"/>
          <w:szCs w:val="24"/>
        </w:rPr>
      </w:pPr>
    </w:p>
    <w:p w14:paraId="61FBD338" w14:textId="77777777" w:rsidR="00F03713" w:rsidRDefault="00F03713" w:rsidP="007D398A">
      <w:pPr>
        <w:spacing w:after="98" w:line="276" w:lineRule="auto"/>
        <w:rPr>
          <w:rFonts w:ascii="Times New Roman" w:hAnsi="Times New Roman" w:cs="Times New Roman"/>
          <w:color w:val="auto"/>
          <w:szCs w:val="24"/>
        </w:rPr>
      </w:pPr>
    </w:p>
    <w:p w14:paraId="3C7A38E8" w14:textId="4CD86AD6" w:rsidR="00F03713" w:rsidRDefault="00F03713" w:rsidP="00406A35">
      <w:pPr>
        <w:spacing w:after="98" w:line="276" w:lineRule="auto"/>
        <w:ind w:left="0" w:firstLine="0"/>
        <w:rPr>
          <w:rFonts w:ascii="Times New Roman" w:hAnsi="Times New Roman" w:cs="Times New Roman"/>
          <w:color w:val="auto"/>
          <w:szCs w:val="24"/>
        </w:rPr>
      </w:pPr>
    </w:p>
    <w:p w14:paraId="607E82F1" w14:textId="2A4C6DE7" w:rsidR="00F03713" w:rsidRPr="00042DDC" w:rsidRDefault="00F03713" w:rsidP="00760177">
      <w:pPr>
        <w:spacing w:after="98" w:line="276" w:lineRule="auto"/>
        <w:ind w:left="0" w:firstLine="0"/>
        <w:rPr>
          <w:rFonts w:ascii="Times New Roman" w:hAnsi="Times New Roman" w:cs="Times New Roman"/>
          <w:color w:val="auto"/>
          <w:szCs w:val="24"/>
        </w:rPr>
      </w:pPr>
    </w:p>
    <w:p w14:paraId="06505B31" w14:textId="7884882F" w:rsidR="00727084" w:rsidRPr="00042DDC" w:rsidRDefault="00727084" w:rsidP="00FC0458">
      <w:pPr>
        <w:pStyle w:val="Ttulo1"/>
        <w:spacing w:line="240" w:lineRule="auto"/>
        <w:ind w:right="122"/>
        <w:jc w:val="both"/>
        <w:rPr>
          <w:rFonts w:ascii="Times New Roman" w:hAnsi="Times New Roman" w:cs="Times New Roman"/>
          <w:color w:val="auto"/>
          <w:szCs w:val="24"/>
        </w:rPr>
      </w:pPr>
      <w:r w:rsidRPr="00042DDC">
        <w:rPr>
          <w:rFonts w:ascii="Times New Roman" w:hAnsi="Times New Roman" w:cs="Times New Roman"/>
          <w:color w:val="auto"/>
          <w:szCs w:val="24"/>
        </w:rPr>
        <w:t xml:space="preserve">ANEXO III – MODELO DE PROPOSTA DE PREÇOS FINAL (CONSOLIDADA) </w:t>
      </w:r>
    </w:p>
    <w:p w14:paraId="187025A8" w14:textId="2781731A" w:rsidR="00727084" w:rsidRPr="00042DDC" w:rsidRDefault="00727084" w:rsidP="00FC0458">
      <w:pPr>
        <w:spacing w:line="240" w:lineRule="auto"/>
        <w:ind w:left="-5"/>
        <w:rPr>
          <w:rFonts w:ascii="Times New Roman" w:hAnsi="Times New Roman" w:cs="Times New Roman"/>
          <w:color w:val="auto"/>
          <w:szCs w:val="24"/>
        </w:rPr>
      </w:pPr>
      <w:r w:rsidRPr="00042DDC">
        <w:rPr>
          <w:rFonts w:ascii="Times New Roman" w:hAnsi="Times New Roman" w:cs="Times New Roman"/>
          <w:color w:val="auto"/>
          <w:szCs w:val="24"/>
        </w:rPr>
        <w:t xml:space="preserve">A </w:t>
      </w:r>
      <w:r w:rsidR="00F03713" w:rsidRPr="006444BB">
        <w:rPr>
          <w:rFonts w:ascii="Times New Roman" w:hAnsi="Times New Roman" w:cs="Times New Roman"/>
        </w:rPr>
        <w:t>CAMARA MUNICIPAL DE LUZILANDIA - PI</w:t>
      </w:r>
      <w:r w:rsidR="00F03713" w:rsidRPr="00042DDC">
        <w:rPr>
          <w:rFonts w:ascii="Times New Roman" w:hAnsi="Times New Roman" w:cs="Times New Roman"/>
          <w:color w:val="auto"/>
          <w:szCs w:val="24"/>
        </w:rPr>
        <w:t xml:space="preserve"> </w:t>
      </w:r>
      <w:r w:rsidRPr="00042DDC">
        <w:rPr>
          <w:rFonts w:ascii="Times New Roman" w:hAnsi="Times New Roman" w:cs="Times New Roman"/>
          <w:color w:val="auto"/>
          <w:szCs w:val="24"/>
        </w:rPr>
        <w:t xml:space="preserve">- PI. </w:t>
      </w:r>
    </w:p>
    <w:p w14:paraId="21616417" w14:textId="77777777" w:rsidR="00727084" w:rsidRPr="00042DDC" w:rsidRDefault="00727084" w:rsidP="00FC0458">
      <w:pPr>
        <w:spacing w:line="240" w:lineRule="auto"/>
        <w:ind w:left="-5"/>
        <w:rPr>
          <w:rFonts w:ascii="Times New Roman" w:hAnsi="Times New Roman" w:cs="Times New Roman"/>
          <w:color w:val="auto"/>
          <w:szCs w:val="24"/>
        </w:rPr>
      </w:pPr>
      <w:r w:rsidRPr="00042DDC">
        <w:rPr>
          <w:rFonts w:ascii="Times New Roman" w:hAnsi="Times New Roman" w:cs="Times New Roman"/>
          <w:color w:val="auto"/>
          <w:szCs w:val="24"/>
        </w:rPr>
        <w:t xml:space="preserve">Processo: DISPENSA DE LICITAÇÃO Nº XXX/2025-DL </w:t>
      </w:r>
    </w:p>
    <w:p w14:paraId="304999D4" w14:textId="77777777" w:rsidR="00727084" w:rsidRPr="00042DDC" w:rsidRDefault="00727084" w:rsidP="00FC0458">
      <w:pPr>
        <w:spacing w:line="240" w:lineRule="auto"/>
        <w:ind w:left="-5"/>
        <w:rPr>
          <w:rFonts w:ascii="Times New Roman" w:hAnsi="Times New Roman" w:cs="Times New Roman"/>
          <w:color w:val="auto"/>
          <w:szCs w:val="24"/>
        </w:rPr>
      </w:pPr>
      <w:r w:rsidRPr="00042DDC">
        <w:rPr>
          <w:rFonts w:ascii="Times New Roman" w:hAnsi="Times New Roman" w:cs="Times New Roman"/>
          <w:color w:val="auto"/>
          <w:szCs w:val="24"/>
        </w:rPr>
        <w:t xml:space="preserve">Razão Social: ____ CNPJ: ___________ </w:t>
      </w:r>
    </w:p>
    <w:p w14:paraId="129F1AD5" w14:textId="77777777" w:rsidR="00727084" w:rsidRPr="00042DDC" w:rsidRDefault="00727084" w:rsidP="00FC0458">
      <w:pPr>
        <w:spacing w:line="240" w:lineRule="auto"/>
        <w:ind w:left="-5"/>
        <w:rPr>
          <w:rFonts w:ascii="Times New Roman" w:hAnsi="Times New Roman" w:cs="Times New Roman"/>
          <w:color w:val="auto"/>
          <w:szCs w:val="24"/>
        </w:rPr>
      </w:pPr>
      <w:r w:rsidRPr="00042DDC">
        <w:rPr>
          <w:rFonts w:ascii="Times New Roman" w:hAnsi="Times New Roman" w:cs="Times New Roman"/>
          <w:color w:val="auto"/>
          <w:szCs w:val="24"/>
        </w:rPr>
        <w:t xml:space="preserve">Endereço: ______ CEP: ___ </w:t>
      </w:r>
    </w:p>
    <w:p w14:paraId="7CD5156C" w14:textId="77777777" w:rsidR="00727084" w:rsidRPr="00042DDC" w:rsidRDefault="00727084" w:rsidP="00FC0458">
      <w:pPr>
        <w:spacing w:line="240" w:lineRule="auto"/>
        <w:ind w:left="-5"/>
        <w:rPr>
          <w:rFonts w:ascii="Times New Roman" w:hAnsi="Times New Roman" w:cs="Times New Roman"/>
          <w:color w:val="auto"/>
          <w:szCs w:val="24"/>
        </w:rPr>
      </w:pPr>
      <w:r w:rsidRPr="00042DDC">
        <w:rPr>
          <w:rFonts w:ascii="Times New Roman" w:hAnsi="Times New Roman" w:cs="Times New Roman"/>
          <w:color w:val="auto"/>
          <w:szCs w:val="24"/>
        </w:rPr>
        <w:t xml:space="preserve">Fone: _____ Fax: ________ </w:t>
      </w:r>
    </w:p>
    <w:p w14:paraId="15A3CB58" w14:textId="77777777" w:rsidR="00727084" w:rsidRPr="00042DDC" w:rsidRDefault="00727084" w:rsidP="00FC0458">
      <w:pPr>
        <w:spacing w:line="240" w:lineRule="auto"/>
        <w:ind w:left="-5"/>
        <w:rPr>
          <w:rFonts w:ascii="Times New Roman" w:hAnsi="Times New Roman" w:cs="Times New Roman"/>
          <w:color w:val="auto"/>
          <w:szCs w:val="24"/>
        </w:rPr>
      </w:pPr>
      <w:r w:rsidRPr="00042DDC">
        <w:rPr>
          <w:rFonts w:ascii="Times New Roman" w:hAnsi="Times New Roman" w:cs="Times New Roman"/>
          <w:color w:val="auto"/>
          <w:szCs w:val="24"/>
        </w:rPr>
        <w:t xml:space="preserve">Banco: ____ Agência N.º: _______ Conta Corrente n.º: ___ </w:t>
      </w:r>
    </w:p>
    <w:p w14:paraId="2D34A41E" w14:textId="68C46185" w:rsidR="00727084" w:rsidRPr="00042DDC" w:rsidRDefault="00727084" w:rsidP="00FC0458">
      <w:pPr>
        <w:spacing w:line="240" w:lineRule="auto"/>
        <w:ind w:left="-5"/>
        <w:rPr>
          <w:rFonts w:ascii="Times New Roman" w:hAnsi="Times New Roman" w:cs="Times New Roman"/>
          <w:color w:val="auto"/>
          <w:szCs w:val="24"/>
        </w:rPr>
      </w:pPr>
      <w:r w:rsidRPr="00042DDC">
        <w:rPr>
          <w:rFonts w:ascii="Times New Roman" w:hAnsi="Times New Roman" w:cs="Times New Roman"/>
          <w:b/>
          <w:color w:val="auto"/>
          <w:szCs w:val="24"/>
        </w:rPr>
        <w:t xml:space="preserve">E-mail:________________________________________ </w:t>
      </w:r>
    </w:p>
    <w:p w14:paraId="3A81A53F" w14:textId="62F0EA88" w:rsidR="00727084" w:rsidRPr="00042DDC" w:rsidRDefault="00727084" w:rsidP="00FC0458">
      <w:pPr>
        <w:spacing w:line="240" w:lineRule="auto"/>
        <w:ind w:left="-5"/>
        <w:rPr>
          <w:rFonts w:ascii="Times New Roman" w:hAnsi="Times New Roman" w:cs="Times New Roman"/>
          <w:color w:val="auto"/>
          <w:szCs w:val="24"/>
        </w:rPr>
      </w:pPr>
      <w:r w:rsidRPr="00042DDC">
        <w:rPr>
          <w:rFonts w:ascii="Times New Roman" w:hAnsi="Times New Roman" w:cs="Times New Roman"/>
          <w:b/>
          <w:color w:val="auto"/>
          <w:szCs w:val="24"/>
        </w:rPr>
        <w:t>OBJETO:</w:t>
      </w:r>
      <w:r w:rsidR="00097FA5" w:rsidRPr="00097FA5">
        <w:rPr>
          <w:rFonts w:ascii="Times New Roman" w:eastAsia="Times New Roman" w:hAnsi="Times New Roman" w:cs="Times New Roman"/>
          <w:bCs/>
          <w:color w:val="auto"/>
        </w:rPr>
        <w:t xml:space="preserve"> </w:t>
      </w:r>
      <w:r w:rsidR="00097FA5">
        <w:rPr>
          <w:rFonts w:ascii="Times New Roman" w:eastAsia="Times New Roman" w:hAnsi="Times New Roman" w:cs="Times New Roman"/>
          <w:bCs/>
          <w:color w:val="auto"/>
        </w:rPr>
        <w:t xml:space="preserve">Contratação de empresa para a </w:t>
      </w:r>
      <w:r w:rsidR="00097FA5" w:rsidRPr="00DE286E">
        <w:rPr>
          <w:rFonts w:ascii="Times New Roman" w:eastAsiaTheme="minorEastAsia" w:hAnsi="Times New Roman" w:cs="Times New Roman"/>
          <w:color w:val="auto"/>
          <w:kern w:val="0"/>
          <w:szCs w:val="24"/>
        </w:rPr>
        <w:t>locaçã</w:t>
      </w:r>
      <w:r w:rsidR="00097FA5">
        <w:rPr>
          <w:rFonts w:ascii="Times New Roman" w:eastAsiaTheme="minorEastAsia" w:hAnsi="Times New Roman" w:cs="Times New Roman"/>
          <w:color w:val="auto"/>
          <w:kern w:val="0"/>
          <w:szCs w:val="24"/>
        </w:rPr>
        <w:t xml:space="preserve">o de equipamentos com insumos e </w:t>
      </w:r>
      <w:r w:rsidR="00097FA5" w:rsidRPr="00DE286E">
        <w:rPr>
          <w:rFonts w:ascii="Times New Roman" w:eastAsiaTheme="minorEastAsia" w:hAnsi="Times New Roman" w:cs="Times New Roman"/>
          <w:color w:val="auto"/>
          <w:kern w:val="0"/>
          <w:szCs w:val="24"/>
        </w:rPr>
        <w:t xml:space="preserve">manutenção preventiva e corretiva com substituição de </w:t>
      </w:r>
      <w:r w:rsidR="00097FA5">
        <w:rPr>
          <w:rFonts w:ascii="Times New Roman" w:eastAsiaTheme="minorEastAsia" w:hAnsi="Times New Roman" w:cs="Times New Roman"/>
          <w:color w:val="auto"/>
        </w:rPr>
        <w:t xml:space="preserve">peças </w:t>
      </w:r>
      <w:r w:rsidR="00097FA5" w:rsidRPr="00DE286E">
        <w:rPr>
          <w:rFonts w:ascii="Times New Roman" w:eastAsiaTheme="minorEastAsia" w:hAnsi="Times New Roman" w:cs="Times New Roman"/>
          <w:color w:val="auto"/>
        </w:rPr>
        <w:t xml:space="preserve">para </w:t>
      </w:r>
      <w:r w:rsidR="00097FA5" w:rsidRPr="00DE286E">
        <w:rPr>
          <w:rFonts w:ascii="Times New Roman" w:eastAsia="Times New Roman" w:hAnsi="Times New Roman" w:cs="Times New Roman"/>
          <w:bCs/>
          <w:color w:val="auto"/>
        </w:rPr>
        <w:t xml:space="preserve">atender as necessidades da câmara </w:t>
      </w:r>
      <w:r w:rsidR="00097FA5" w:rsidRPr="00DE286E">
        <w:rPr>
          <w:rFonts w:ascii="Times New Roman" w:hAnsi="Times New Roman" w:cs="Times New Roman"/>
          <w:bCs/>
          <w:color w:val="auto"/>
        </w:rPr>
        <w:t>municipal de Luzilândia</w:t>
      </w:r>
      <w:r w:rsidR="00097FA5">
        <w:rPr>
          <w:rFonts w:ascii="Times New Roman" w:hAnsi="Times New Roman" w:cs="Times New Roman"/>
          <w:b/>
          <w:bCs/>
        </w:rPr>
        <w:t>.</w:t>
      </w:r>
    </w:p>
    <w:tbl>
      <w:tblPr>
        <w:tblStyle w:val="TableGrid"/>
        <w:tblW w:w="7986" w:type="dxa"/>
        <w:tblInd w:w="80" w:type="dxa"/>
        <w:tblCellMar>
          <w:top w:w="11" w:type="dxa"/>
          <w:right w:w="13" w:type="dxa"/>
        </w:tblCellMar>
        <w:tblLook w:val="04A0" w:firstRow="1" w:lastRow="0" w:firstColumn="1" w:lastColumn="0" w:noHBand="0" w:noVBand="1"/>
      </w:tblPr>
      <w:tblGrid>
        <w:gridCol w:w="341"/>
        <w:gridCol w:w="4973"/>
        <w:gridCol w:w="996"/>
        <w:gridCol w:w="651"/>
        <w:gridCol w:w="1025"/>
      </w:tblGrid>
      <w:tr w:rsidR="004141A3" w:rsidRPr="00042DDC" w14:paraId="5442FF67" w14:textId="77777777" w:rsidTr="004141A3">
        <w:trPr>
          <w:trHeight w:val="39"/>
        </w:trPr>
        <w:tc>
          <w:tcPr>
            <w:tcW w:w="3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AD3E6D" w14:textId="77777777" w:rsidR="004141A3" w:rsidRPr="00042DDC" w:rsidRDefault="004141A3" w:rsidP="007D398A">
            <w:pPr>
              <w:spacing w:line="276" w:lineRule="auto"/>
              <w:ind w:left="75"/>
              <w:rPr>
                <w:rFonts w:ascii="Times New Roman" w:hAnsi="Times New Roman" w:cs="Times New Roman"/>
                <w:color w:val="auto"/>
                <w:szCs w:val="24"/>
              </w:rPr>
            </w:pPr>
            <w:r w:rsidRPr="00042DDC">
              <w:rPr>
                <w:rFonts w:ascii="Times New Roman" w:hAnsi="Times New Roman" w:cs="Times New Roman"/>
                <w:b/>
                <w:color w:val="auto"/>
                <w:szCs w:val="24"/>
              </w:rPr>
              <w:t xml:space="preserve">Nº </w:t>
            </w:r>
          </w:p>
        </w:tc>
        <w:tc>
          <w:tcPr>
            <w:tcW w:w="49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409B97" w14:textId="77777777" w:rsidR="004141A3" w:rsidRPr="00042DDC" w:rsidRDefault="004141A3" w:rsidP="007D398A">
            <w:pPr>
              <w:spacing w:line="276" w:lineRule="auto"/>
              <w:ind w:right="60"/>
              <w:rPr>
                <w:rFonts w:ascii="Times New Roman" w:hAnsi="Times New Roman" w:cs="Times New Roman"/>
                <w:color w:val="auto"/>
                <w:szCs w:val="24"/>
              </w:rPr>
            </w:pPr>
            <w:r w:rsidRPr="00042DDC">
              <w:rPr>
                <w:rFonts w:ascii="Times New Roman" w:hAnsi="Times New Roman" w:cs="Times New Roman"/>
                <w:b/>
                <w:color w:val="auto"/>
                <w:szCs w:val="24"/>
              </w:rPr>
              <w:t xml:space="preserve">DESCRIÇÃO </w:t>
            </w:r>
          </w:p>
        </w:tc>
        <w:tc>
          <w:tcPr>
            <w:tcW w:w="9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9DA7FA" w14:textId="77777777" w:rsidR="004141A3" w:rsidRPr="00042DDC" w:rsidRDefault="004141A3" w:rsidP="007D398A">
            <w:pPr>
              <w:spacing w:line="276" w:lineRule="auto"/>
              <w:ind w:left="120"/>
              <w:rPr>
                <w:rFonts w:ascii="Times New Roman" w:hAnsi="Times New Roman" w:cs="Times New Roman"/>
                <w:color w:val="auto"/>
                <w:szCs w:val="24"/>
              </w:rPr>
            </w:pPr>
            <w:r w:rsidRPr="00042DDC">
              <w:rPr>
                <w:rFonts w:ascii="Times New Roman" w:hAnsi="Times New Roman" w:cs="Times New Roman"/>
                <w:b/>
                <w:color w:val="auto"/>
                <w:szCs w:val="24"/>
              </w:rPr>
              <w:t xml:space="preserve">QUANT </w:t>
            </w:r>
          </w:p>
        </w:tc>
        <w:tc>
          <w:tcPr>
            <w:tcW w:w="6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41FD8A" w14:textId="77777777" w:rsidR="004141A3" w:rsidRPr="00042DDC" w:rsidRDefault="004141A3" w:rsidP="007D398A">
            <w:pPr>
              <w:spacing w:line="276" w:lineRule="auto"/>
              <w:ind w:left="118"/>
              <w:rPr>
                <w:rFonts w:ascii="Times New Roman" w:hAnsi="Times New Roman" w:cs="Times New Roman"/>
                <w:color w:val="auto"/>
                <w:szCs w:val="24"/>
              </w:rPr>
            </w:pPr>
            <w:r w:rsidRPr="00042DDC">
              <w:rPr>
                <w:rFonts w:ascii="Times New Roman" w:hAnsi="Times New Roman" w:cs="Times New Roman"/>
                <w:b/>
                <w:color w:val="auto"/>
                <w:szCs w:val="24"/>
              </w:rPr>
              <w:t>UND</w:t>
            </w:r>
          </w:p>
        </w:tc>
        <w:tc>
          <w:tcPr>
            <w:tcW w:w="102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A847D6" w14:textId="77777777" w:rsidR="004141A3" w:rsidRPr="00042DDC" w:rsidRDefault="004141A3" w:rsidP="007D398A">
            <w:pPr>
              <w:spacing w:line="276" w:lineRule="auto"/>
              <w:ind w:left="79"/>
              <w:rPr>
                <w:rFonts w:ascii="Times New Roman" w:hAnsi="Times New Roman" w:cs="Times New Roman"/>
                <w:color w:val="auto"/>
                <w:szCs w:val="24"/>
              </w:rPr>
            </w:pPr>
            <w:r w:rsidRPr="00042DDC">
              <w:rPr>
                <w:rFonts w:ascii="Times New Roman" w:hAnsi="Times New Roman" w:cs="Times New Roman"/>
                <w:b/>
                <w:color w:val="auto"/>
                <w:szCs w:val="24"/>
              </w:rPr>
              <w:t xml:space="preserve">V. UNT. </w:t>
            </w:r>
          </w:p>
        </w:tc>
      </w:tr>
      <w:tr w:rsidR="004141A3" w:rsidRPr="00042DDC" w14:paraId="3C86D542" w14:textId="77777777" w:rsidTr="004141A3">
        <w:trPr>
          <w:trHeight w:val="438"/>
        </w:trPr>
        <w:tc>
          <w:tcPr>
            <w:tcW w:w="341" w:type="dxa"/>
            <w:tcBorders>
              <w:top w:val="single" w:sz="4" w:space="0" w:color="000000"/>
              <w:left w:val="single" w:sz="4" w:space="0" w:color="000000"/>
              <w:bottom w:val="single" w:sz="4" w:space="0" w:color="000000"/>
              <w:right w:val="single" w:sz="4" w:space="0" w:color="000000"/>
            </w:tcBorders>
            <w:vAlign w:val="center"/>
          </w:tcPr>
          <w:p w14:paraId="294CF925" w14:textId="77777777" w:rsidR="004141A3" w:rsidRPr="00042DDC" w:rsidRDefault="004141A3" w:rsidP="007D398A">
            <w:pPr>
              <w:spacing w:line="276" w:lineRule="auto"/>
              <w:ind w:left="72"/>
              <w:rPr>
                <w:rFonts w:ascii="Times New Roman" w:hAnsi="Times New Roman" w:cs="Times New Roman"/>
                <w:color w:val="auto"/>
                <w:szCs w:val="24"/>
              </w:rPr>
            </w:pPr>
            <w:r w:rsidRPr="00042DDC">
              <w:rPr>
                <w:rFonts w:ascii="Times New Roman" w:hAnsi="Times New Roman" w:cs="Times New Roman"/>
                <w:color w:val="auto"/>
                <w:szCs w:val="24"/>
              </w:rPr>
              <w:t xml:space="preserve">01 </w:t>
            </w:r>
          </w:p>
        </w:tc>
        <w:tc>
          <w:tcPr>
            <w:tcW w:w="4973" w:type="dxa"/>
            <w:tcBorders>
              <w:top w:val="single" w:sz="4" w:space="0" w:color="000000"/>
              <w:left w:val="single" w:sz="4" w:space="0" w:color="000000"/>
              <w:bottom w:val="single" w:sz="4" w:space="0" w:color="000000"/>
              <w:right w:val="single" w:sz="4" w:space="0" w:color="000000"/>
            </w:tcBorders>
          </w:tcPr>
          <w:p w14:paraId="664F860A" w14:textId="1FA17B6A" w:rsidR="004141A3" w:rsidRDefault="004141A3" w:rsidP="00013E8F">
            <w:pPr>
              <w:autoSpaceDE w:val="0"/>
              <w:autoSpaceDN w:val="0"/>
              <w:adjustRightInd w:val="0"/>
              <w:spacing w:after="0" w:line="240" w:lineRule="auto"/>
              <w:ind w:left="137" w:right="0" w:firstLine="0"/>
              <w:rPr>
                <w:rFonts w:ascii="TimesNewRomanPSMT" w:eastAsiaTheme="minorEastAsia" w:hAnsi="TimesNewRomanPSMT" w:cs="TimesNewRomanPSMT"/>
                <w:color w:val="auto"/>
                <w:kern w:val="0"/>
                <w:sz w:val="22"/>
              </w:rPr>
            </w:pPr>
            <w:r>
              <w:rPr>
                <w:rFonts w:ascii="TimesNewRomanPSMT" w:eastAsiaTheme="minorEastAsia" w:hAnsi="TimesNewRomanPSMT" w:cs="TimesNewRomanPSMT"/>
                <w:color w:val="auto"/>
                <w:kern w:val="0"/>
                <w:sz w:val="22"/>
              </w:rPr>
              <w:t>Copiadora/ Impressora / Scanner Digital P&amp;B;</w:t>
            </w:r>
            <w:r w:rsidR="00013E8F">
              <w:rPr>
                <w:rFonts w:ascii="TimesNewRomanPSMT" w:eastAsiaTheme="minorEastAsia" w:hAnsi="TimesNewRomanPSMT" w:cs="TimesNewRomanPSMT"/>
                <w:color w:val="auto"/>
                <w:kern w:val="0"/>
                <w:sz w:val="22"/>
              </w:rPr>
              <w:t xml:space="preserve"> </w:t>
            </w:r>
            <w:proofErr w:type="gramStart"/>
            <w:r>
              <w:rPr>
                <w:rFonts w:ascii="TimesNewRomanPSMT" w:eastAsiaTheme="minorEastAsia" w:hAnsi="TimesNewRomanPSMT" w:cs="TimesNewRomanPSMT"/>
                <w:color w:val="auto"/>
                <w:kern w:val="0"/>
                <w:sz w:val="22"/>
              </w:rPr>
              <w:t>Maquina</w:t>
            </w:r>
            <w:proofErr w:type="gramEnd"/>
            <w:r>
              <w:rPr>
                <w:rFonts w:ascii="TimesNewRomanPSMT" w:eastAsiaTheme="minorEastAsia" w:hAnsi="TimesNewRomanPSMT" w:cs="TimesNewRomanPSMT"/>
                <w:color w:val="auto"/>
                <w:kern w:val="0"/>
                <w:sz w:val="22"/>
              </w:rPr>
              <w:t xml:space="preserve"> Copiadora Multifuncional a laser p/b, de</w:t>
            </w:r>
            <w:r w:rsidR="00013E8F">
              <w:rPr>
                <w:rFonts w:ascii="TimesNewRomanPSMT" w:eastAsiaTheme="minorEastAsia" w:hAnsi="TimesNewRomanPSMT" w:cs="TimesNewRomanPSMT"/>
                <w:color w:val="auto"/>
                <w:kern w:val="0"/>
                <w:sz w:val="22"/>
              </w:rPr>
              <w:t xml:space="preserve"> </w:t>
            </w:r>
            <w:r>
              <w:rPr>
                <w:rFonts w:ascii="TimesNewRomanPSMT" w:eastAsiaTheme="minorEastAsia" w:hAnsi="TimesNewRomanPSMT" w:cs="TimesNewRomanPSMT"/>
                <w:color w:val="auto"/>
                <w:kern w:val="0"/>
                <w:sz w:val="22"/>
              </w:rPr>
              <w:t>36 páginas por minuto, formato de papel A6 a B5,</w:t>
            </w:r>
            <w:r w:rsidR="00DC1516">
              <w:rPr>
                <w:rFonts w:ascii="TimesNewRomanPSMT" w:eastAsiaTheme="minorEastAsia" w:hAnsi="TimesNewRomanPSMT" w:cs="TimesNewRomanPSMT"/>
                <w:color w:val="auto"/>
                <w:kern w:val="0"/>
                <w:sz w:val="22"/>
              </w:rPr>
              <w:t xml:space="preserve"> </w:t>
            </w:r>
            <w:r>
              <w:rPr>
                <w:rFonts w:ascii="TimesNewRomanPSMT" w:eastAsiaTheme="minorEastAsia" w:hAnsi="TimesNewRomanPSMT" w:cs="TimesNewRomanPSMT"/>
                <w:color w:val="auto"/>
                <w:kern w:val="0"/>
                <w:sz w:val="22"/>
              </w:rPr>
              <w:t xml:space="preserve">com recursos opcionais, como a impressão em rede, Digitalização: 600 x 600 </w:t>
            </w:r>
            <w:proofErr w:type="spellStart"/>
            <w:r>
              <w:rPr>
                <w:rFonts w:ascii="TimesNewRomanPSMT" w:eastAsiaTheme="minorEastAsia" w:hAnsi="TimesNewRomanPSMT" w:cs="TimesNewRomanPSMT"/>
                <w:color w:val="auto"/>
                <w:kern w:val="0"/>
                <w:sz w:val="22"/>
              </w:rPr>
              <w:t>dpi</w:t>
            </w:r>
            <w:proofErr w:type="spellEnd"/>
            <w:r>
              <w:rPr>
                <w:rFonts w:ascii="TimesNewRomanPSMT" w:eastAsiaTheme="minorEastAsia" w:hAnsi="TimesNewRomanPSMT" w:cs="TimesNewRomanPSMT"/>
                <w:color w:val="auto"/>
                <w:kern w:val="0"/>
                <w:sz w:val="22"/>
              </w:rPr>
              <w:t xml:space="preserve"> pelo vidro; 600 x 300 </w:t>
            </w:r>
            <w:proofErr w:type="spellStart"/>
            <w:r>
              <w:rPr>
                <w:rFonts w:ascii="TimesNewRomanPSMT" w:eastAsiaTheme="minorEastAsia" w:hAnsi="TimesNewRomanPSMT" w:cs="TimesNewRomanPSMT"/>
                <w:color w:val="auto"/>
                <w:kern w:val="0"/>
                <w:sz w:val="22"/>
              </w:rPr>
              <w:t>dpi</w:t>
            </w:r>
            <w:proofErr w:type="spellEnd"/>
            <w:r>
              <w:rPr>
                <w:rFonts w:ascii="TimesNewRomanPSMT" w:eastAsiaTheme="minorEastAsia" w:hAnsi="TimesNewRomanPSMT" w:cs="TimesNewRomanPSMT"/>
                <w:color w:val="auto"/>
                <w:kern w:val="0"/>
                <w:sz w:val="22"/>
              </w:rPr>
              <w:t xml:space="preserve"> pelo ARDF, incluindo internet e fax LAN,</w:t>
            </w:r>
            <w:r w:rsidR="00DC1516">
              <w:rPr>
                <w:rFonts w:ascii="TimesNewRomanPSMT" w:eastAsiaTheme="minorEastAsia" w:hAnsi="TimesNewRomanPSMT" w:cs="TimesNewRomanPSMT"/>
                <w:color w:val="auto"/>
                <w:kern w:val="0"/>
                <w:sz w:val="22"/>
              </w:rPr>
              <w:t xml:space="preserve"> </w:t>
            </w:r>
            <w:r>
              <w:rPr>
                <w:rFonts w:ascii="TimesNewRomanPSMT" w:eastAsiaTheme="minorEastAsia" w:hAnsi="TimesNewRomanPSMT" w:cs="TimesNewRomanPSMT"/>
                <w:color w:val="auto"/>
                <w:kern w:val="0"/>
                <w:sz w:val="22"/>
              </w:rPr>
              <w:t>painel de controle fácil de usar e plena capacidade</w:t>
            </w:r>
            <w:r w:rsidR="00DC1516">
              <w:rPr>
                <w:rFonts w:ascii="TimesNewRomanPSMT" w:eastAsiaTheme="minorEastAsia" w:hAnsi="TimesNewRomanPSMT" w:cs="TimesNewRomanPSMT"/>
                <w:color w:val="auto"/>
                <w:kern w:val="0"/>
                <w:sz w:val="22"/>
              </w:rPr>
              <w:t xml:space="preserve"> </w:t>
            </w:r>
            <w:r>
              <w:rPr>
                <w:rFonts w:ascii="TimesNewRomanPSMT" w:eastAsiaTheme="minorEastAsia" w:hAnsi="TimesNewRomanPSMT" w:cs="TimesNewRomanPSMT"/>
                <w:color w:val="auto"/>
                <w:kern w:val="0"/>
                <w:sz w:val="22"/>
              </w:rPr>
              <w:t xml:space="preserve">acabamento, recursos completos de gerenciamento de documentos, Alimentador </w:t>
            </w:r>
            <w:proofErr w:type="spellStart"/>
            <w:r>
              <w:rPr>
                <w:rFonts w:ascii="TimesNewRomanPSMT" w:eastAsiaTheme="minorEastAsia" w:hAnsi="TimesNewRomanPSMT" w:cs="TimesNewRomanPSMT"/>
                <w:color w:val="auto"/>
                <w:kern w:val="0"/>
                <w:sz w:val="22"/>
              </w:rPr>
              <w:t>Recirculador</w:t>
            </w:r>
            <w:proofErr w:type="spellEnd"/>
            <w:r>
              <w:rPr>
                <w:rFonts w:ascii="TimesNewRomanPSMT" w:eastAsiaTheme="minorEastAsia" w:hAnsi="TimesNewRomanPSMT" w:cs="TimesNewRomanPSMT"/>
                <w:color w:val="auto"/>
                <w:kern w:val="0"/>
                <w:sz w:val="22"/>
              </w:rPr>
              <w:t xml:space="preserve"> Automático de Originais (ARDF).</w:t>
            </w:r>
          </w:p>
          <w:p w14:paraId="08FEDB68" w14:textId="0E4AE669" w:rsidR="004141A3" w:rsidRPr="004141A3" w:rsidRDefault="004141A3" w:rsidP="00097FA5">
            <w:pPr>
              <w:autoSpaceDE w:val="0"/>
              <w:autoSpaceDN w:val="0"/>
              <w:adjustRightInd w:val="0"/>
              <w:spacing w:after="0" w:line="240" w:lineRule="auto"/>
              <w:ind w:left="137" w:right="0" w:firstLine="0"/>
              <w:jc w:val="left"/>
              <w:rPr>
                <w:rFonts w:ascii="TimesNewRomanPSMT" w:eastAsiaTheme="minorEastAsia" w:hAnsi="TimesNewRomanPSMT" w:cs="TimesNewRomanPSMT"/>
                <w:color w:val="auto"/>
                <w:kern w:val="0"/>
                <w:sz w:val="22"/>
              </w:rPr>
            </w:pPr>
            <w:r>
              <w:rPr>
                <w:rFonts w:ascii="TimesNewRomanPSMT" w:eastAsiaTheme="minorEastAsia" w:hAnsi="TimesNewRomanPSMT" w:cs="TimesNewRomanPSMT"/>
                <w:color w:val="auto"/>
                <w:kern w:val="0"/>
                <w:sz w:val="22"/>
              </w:rPr>
              <w:t>Incluindo insumos e suplementação, com tiragem de copias e impressões ilimitadas.</w:t>
            </w:r>
          </w:p>
        </w:tc>
        <w:tc>
          <w:tcPr>
            <w:tcW w:w="996" w:type="dxa"/>
            <w:tcBorders>
              <w:top w:val="single" w:sz="4" w:space="0" w:color="000000"/>
              <w:left w:val="single" w:sz="4" w:space="0" w:color="000000"/>
              <w:bottom w:val="single" w:sz="4" w:space="0" w:color="000000"/>
              <w:right w:val="single" w:sz="4" w:space="0" w:color="000000"/>
            </w:tcBorders>
            <w:vAlign w:val="center"/>
          </w:tcPr>
          <w:p w14:paraId="3433EBE4" w14:textId="2EEB8E6B" w:rsidR="004141A3" w:rsidRPr="00042DDC" w:rsidRDefault="004141A3" w:rsidP="004827B6">
            <w:pPr>
              <w:spacing w:line="276" w:lineRule="auto"/>
              <w:ind w:left="0" w:right="61" w:firstLine="0"/>
              <w:jc w:val="center"/>
              <w:rPr>
                <w:rFonts w:ascii="Times New Roman" w:hAnsi="Times New Roman" w:cs="Times New Roman"/>
                <w:color w:val="auto"/>
                <w:szCs w:val="24"/>
              </w:rPr>
            </w:pPr>
            <w:r>
              <w:rPr>
                <w:rFonts w:ascii="Times New Roman" w:hAnsi="Times New Roman" w:cs="Times New Roman"/>
                <w:color w:val="auto"/>
                <w:szCs w:val="24"/>
              </w:rPr>
              <w:t>Unid.</w:t>
            </w:r>
          </w:p>
        </w:tc>
        <w:tc>
          <w:tcPr>
            <w:tcW w:w="651" w:type="dxa"/>
            <w:tcBorders>
              <w:top w:val="single" w:sz="4" w:space="0" w:color="000000"/>
              <w:left w:val="single" w:sz="4" w:space="0" w:color="000000"/>
              <w:bottom w:val="single" w:sz="4" w:space="0" w:color="000000"/>
              <w:right w:val="single" w:sz="4" w:space="0" w:color="000000"/>
            </w:tcBorders>
            <w:vAlign w:val="center"/>
          </w:tcPr>
          <w:p w14:paraId="46ED4BC4" w14:textId="307F52C0" w:rsidR="004141A3" w:rsidRPr="00042DDC" w:rsidRDefault="004141A3" w:rsidP="004827B6">
            <w:pPr>
              <w:spacing w:line="276" w:lineRule="auto"/>
              <w:ind w:right="63"/>
              <w:jc w:val="center"/>
              <w:rPr>
                <w:rFonts w:ascii="Times New Roman" w:hAnsi="Times New Roman" w:cs="Times New Roman"/>
                <w:color w:val="auto"/>
                <w:szCs w:val="24"/>
              </w:rPr>
            </w:pPr>
            <w:r>
              <w:rPr>
                <w:rFonts w:ascii="Times New Roman" w:hAnsi="Times New Roman" w:cs="Times New Roman"/>
                <w:color w:val="auto"/>
                <w:szCs w:val="24"/>
              </w:rPr>
              <w:t>1</w:t>
            </w:r>
          </w:p>
        </w:tc>
        <w:tc>
          <w:tcPr>
            <w:tcW w:w="1025" w:type="dxa"/>
            <w:tcBorders>
              <w:top w:val="single" w:sz="4" w:space="0" w:color="000000"/>
              <w:left w:val="single" w:sz="4" w:space="0" w:color="000000"/>
              <w:bottom w:val="single" w:sz="4" w:space="0" w:color="000000"/>
              <w:right w:val="single" w:sz="4" w:space="0" w:color="000000"/>
            </w:tcBorders>
            <w:vAlign w:val="center"/>
          </w:tcPr>
          <w:p w14:paraId="1880720D" w14:textId="30B1D596" w:rsidR="004141A3" w:rsidRPr="00042DDC" w:rsidRDefault="004141A3" w:rsidP="007D398A">
            <w:pPr>
              <w:spacing w:line="276" w:lineRule="auto"/>
              <w:ind w:right="3"/>
              <w:rPr>
                <w:rFonts w:ascii="Times New Roman" w:hAnsi="Times New Roman" w:cs="Times New Roman"/>
                <w:color w:val="auto"/>
                <w:szCs w:val="24"/>
              </w:rPr>
            </w:pPr>
            <w:r w:rsidRPr="00042DDC">
              <w:rPr>
                <w:rFonts w:ascii="Times New Roman" w:hAnsi="Times New Roman" w:cs="Times New Roman"/>
                <w:color w:val="auto"/>
                <w:szCs w:val="24"/>
              </w:rPr>
              <w:t xml:space="preserve"> </w:t>
            </w:r>
            <w:r>
              <w:rPr>
                <w:rFonts w:ascii="Times New Roman" w:hAnsi="Times New Roman" w:cs="Times New Roman"/>
                <w:color w:val="auto"/>
                <w:szCs w:val="24"/>
              </w:rPr>
              <w:t>2.500</w:t>
            </w:r>
          </w:p>
        </w:tc>
      </w:tr>
    </w:tbl>
    <w:p w14:paraId="551F6175" w14:textId="25876C9C" w:rsidR="00727084" w:rsidRPr="00042DDC" w:rsidRDefault="00727084" w:rsidP="00406A35">
      <w:pPr>
        <w:spacing w:before="240" w:line="276" w:lineRule="auto"/>
        <w:ind w:left="0" w:firstLine="0"/>
        <w:rPr>
          <w:rFonts w:ascii="Times New Roman" w:hAnsi="Times New Roman" w:cs="Times New Roman"/>
          <w:color w:val="auto"/>
          <w:szCs w:val="24"/>
        </w:rPr>
      </w:pPr>
      <w:r w:rsidRPr="00042DDC">
        <w:rPr>
          <w:rFonts w:ascii="Times New Roman" w:hAnsi="Times New Roman" w:cs="Times New Roman"/>
          <w:b/>
          <w:color w:val="auto"/>
          <w:szCs w:val="24"/>
        </w:rPr>
        <w:t xml:space="preserve">VALOR TOTAL: </w:t>
      </w:r>
      <w:r w:rsidR="004141A3">
        <w:rPr>
          <w:rFonts w:ascii="Times New Roman" w:hAnsi="Times New Roman" w:cs="Times New Roman"/>
          <w:color w:val="auto"/>
          <w:szCs w:val="24"/>
        </w:rPr>
        <w:t>R$ 2.500 (</w:t>
      </w:r>
      <w:r w:rsidR="004141A3" w:rsidRPr="004141A3">
        <w:rPr>
          <w:rFonts w:ascii="Times New Roman" w:hAnsi="Times New Roman" w:cs="Times New Roman"/>
        </w:rPr>
        <w:t>Dois mil e quinhentos.)</w:t>
      </w:r>
      <w:r w:rsidRPr="00042DDC">
        <w:rPr>
          <w:rFonts w:ascii="Times New Roman" w:hAnsi="Times New Roman" w:cs="Times New Roman"/>
          <w:color w:val="auto"/>
          <w:szCs w:val="24"/>
        </w:rPr>
        <w:t xml:space="preserve"> </w:t>
      </w:r>
    </w:p>
    <w:p w14:paraId="2FEABB84" w14:textId="6C91920F" w:rsidR="00727084" w:rsidRPr="004141A3" w:rsidRDefault="004141A3" w:rsidP="007D398A">
      <w:pPr>
        <w:spacing w:line="276" w:lineRule="auto"/>
        <w:ind w:left="-5"/>
        <w:rPr>
          <w:rFonts w:ascii="Times New Roman" w:hAnsi="Times New Roman" w:cs="Times New Roman"/>
          <w:color w:val="auto"/>
          <w:szCs w:val="24"/>
        </w:rPr>
      </w:pPr>
      <w:r>
        <w:rPr>
          <w:rFonts w:ascii="Times New Roman" w:hAnsi="Times New Roman" w:cs="Times New Roman"/>
          <w:b/>
          <w:color w:val="auto"/>
          <w:szCs w:val="24"/>
        </w:rPr>
        <w:t>VALIDADE DA PROPOSTA:</w:t>
      </w:r>
      <w:r>
        <w:rPr>
          <w:rFonts w:ascii="Times New Roman" w:hAnsi="Times New Roman" w:cs="Times New Roman"/>
          <w:color w:val="auto"/>
          <w:szCs w:val="24"/>
        </w:rPr>
        <w:t xml:space="preserve"> </w:t>
      </w:r>
      <w:r w:rsidRPr="004141A3">
        <w:rPr>
          <w:rFonts w:ascii="Times New Roman" w:hAnsi="Times New Roman" w:cs="Times New Roman"/>
          <w:bCs/>
          <w:color w:val="auto"/>
          <w:szCs w:val="24"/>
        </w:rPr>
        <w:t>12 (doze) meses</w:t>
      </w:r>
      <w:r>
        <w:rPr>
          <w:rFonts w:ascii="Times New Roman" w:hAnsi="Times New Roman" w:cs="Times New Roman"/>
          <w:bCs/>
          <w:color w:val="auto"/>
          <w:szCs w:val="24"/>
        </w:rPr>
        <w:t>.</w:t>
      </w:r>
    </w:p>
    <w:p w14:paraId="5B289403"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
          <w:color w:val="auto"/>
          <w:szCs w:val="24"/>
        </w:rPr>
        <w:t xml:space="preserve">Observações: </w:t>
      </w:r>
    </w:p>
    <w:p w14:paraId="3EC327DB" w14:textId="77777777" w:rsidR="00727084" w:rsidRPr="00042DDC" w:rsidRDefault="00727084" w:rsidP="007D398A">
      <w:pPr>
        <w:numPr>
          <w:ilvl w:val="0"/>
          <w:numId w:val="9"/>
        </w:numPr>
        <w:spacing w:after="5" w:line="276" w:lineRule="auto"/>
        <w:ind w:right="0"/>
        <w:rPr>
          <w:rFonts w:ascii="Times New Roman" w:hAnsi="Times New Roman" w:cs="Times New Roman"/>
          <w:color w:val="auto"/>
          <w:szCs w:val="24"/>
        </w:rPr>
      </w:pPr>
      <w:r w:rsidRPr="00042DDC">
        <w:rPr>
          <w:rFonts w:ascii="Times New Roman" w:hAnsi="Times New Roman" w:cs="Times New Roman"/>
          <w:color w:val="auto"/>
          <w:szCs w:val="24"/>
        </w:rPr>
        <w:t xml:space="preserve">O licitante declara que tem o pleno conhecimento, aceitação e cumprirá todas as obrigações contidas no anexo I – Projeto Básico/Termo de Referência deste edital. </w:t>
      </w:r>
    </w:p>
    <w:p w14:paraId="5FDCE48F" w14:textId="77777777" w:rsidR="00727084" w:rsidRPr="00042DDC" w:rsidRDefault="00727084" w:rsidP="007D398A">
      <w:pPr>
        <w:numPr>
          <w:ilvl w:val="0"/>
          <w:numId w:val="9"/>
        </w:numPr>
        <w:spacing w:after="5" w:line="276" w:lineRule="auto"/>
        <w:ind w:right="0"/>
        <w:rPr>
          <w:rFonts w:ascii="Times New Roman" w:hAnsi="Times New Roman" w:cs="Times New Roman"/>
          <w:color w:val="auto"/>
          <w:szCs w:val="24"/>
        </w:rPr>
      </w:pPr>
      <w:r w:rsidRPr="00042DDC">
        <w:rPr>
          <w:rFonts w:ascii="Times New Roman" w:hAnsi="Times New Roman" w:cs="Times New Roman"/>
          <w:color w:val="auto"/>
          <w:szCs w:val="24"/>
        </w:rPr>
        <w:t xml:space="preserve">Independente de declaração expressa, fica subentendida que no valor proposto estão incluídas todas as despesas necessárias </w:t>
      </w:r>
      <w:proofErr w:type="spellStart"/>
      <w:r w:rsidRPr="00042DDC">
        <w:rPr>
          <w:rFonts w:ascii="Times New Roman" w:hAnsi="Times New Roman" w:cs="Times New Roman"/>
          <w:color w:val="auto"/>
          <w:szCs w:val="24"/>
        </w:rPr>
        <w:t>a</w:t>
      </w:r>
      <w:proofErr w:type="spellEnd"/>
      <w:r w:rsidRPr="00042DDC">
        <w:rPr>
          <w:rFonts w:ascii="Times New Roman" w:hAnsi="Times New Roman" w:cs="Times New Roman"/>
          <w:color w:val="auto"/>
          <w:szCs w:val="24"/>
        </w:rPr>
        <w:t xml:space="preserve"> execução, inclusive as relacionadas com:</w:t>
      </w:r>
    </w:p>
    <w:p w14:paraId="38392049" w14:textId="77777777" w:rsidR="00727084" w:rsidRPr="00042DDC" w:rsidRDefault="00727084" w:rsidP="007D398A">
      <w:pPr>
        <w:numPr>
          <w:ilvl w:val="0"/>
          <w:numId w:val="10"/>
        </w:numPr>
        <w:spacing w:after="5" w:line="276" w:lineRule="auto"/>
        <w:ind w:right="0" w:hanging="137"/>
        <w:rPr>
          <w:rFonts w:ascii="Times New Roman" w:hAnsi="Times New Roman" w:cs="Times New Roman"/>
          <w:color w:val="auto"/>
          <w:szCs w:val="24"/>
        </w:rPr>
      </w:pPr>
      <w:r w:rsidRPr="00042DDC">
        <w:rPr>
          <w:rFonts w:ascii="Times New Roman" w:hAnsi="Times New Roman" w:cs="Times New Roman"/>
          <w:color w:val="auto"/>
          <w:szCs w:val="24"/>
        </w:rPr>
        <w:t xml:space="preserve">encargos sociais, trabalhistas, previdenciários e outros; </w:t>
      </w:r>
    </w:p>
    <w:p w14:paraId="02985E4D" w14:textId="77777777" w:rsidR="00727084" w:rsidRPr="00042DDC" w:rsidRDefault="00727084" w:rsidP="007D398A">
      <w:pPr>
        <w:numPr>
          <w:ilvl w:val="0"/>
          <w:numId w:val="10"/>
        </w:numPr>
        <w:spacing w:after="5" w:line="276" w:lineRule="auto"/>
        <w:ind w:right="0" w:hanging="137"/>
        <w:rPr>
          <w:rFonts w:ascii="Times New Roman" w:hAnsi="Times New Roman" w:cs="Times New Roman"/>
          <w:color w:val="auto"/>
          <w:szCs w:val="24"/>
        </w:rPr>
      </w:pPr>
      <w:r w:rsidRPr="00042DDC">
        <w:rPr>
          <w:rFonts w:ascii="Times New Roman" w:hAnsi="Times New Roman" w:cs="Times New Roman"/>
          <w:color w:val="auto"/>
          <w:szCs w:val="24"/>
        </w:rPr>
        <w:t xml:space="preserve">tributos, taxas e tarifas, emolumentos, licenças, alvarás, multas e/ou qualquer infrações; </w:t>
      </w:r>
    </w:p>
    <w:p w14:paraId="326162B7" w14:textId="45E18D0F" w:rsidR="00727084" w:rsidRPr="00F32620" w:rsidRDefault="00727084" w:rsidP="00F32620">
      <w:pPr>
        <w:numPr>
          <w:ilvl w:val="0"/>
          <w:numId w:val="10"/>
        </w:numPr>
        <w:spacing w:after="5" w:line="276" w:lineRule="auto"/>
        <w:ind w:right="0" w:hanging="137"/>
        <w:rPr>
          <w:rFonts w:ascii="Times New Roman" w:hAnsi="Times New Roman" w:cs="Times New Roman"/>
          <w:color w:val="auto"/>
          <w:szCs w:val="24"/>
        </w:rPr>
      </w:pPr>
      <w:r w:rsidRPr="00042DDC">
        <w:rPr>
          <w:rFonts w:ascii="Times New Roman" w:hAnsi="Times New Roman" w:cs="Times New Roman"/>
          <w:color w:val="auto"/>
          <w:szCs w:val="24"/>
        </w:rPr>
        <w:lastRenderedPageBreak/>
        <w:t xml:space="preserve">seguros em geral, da infortunística e de responsabilidade civil para quaisquer danos e prejuízos causados à Contratante e/ou a terceiros, gerados direta ou indiretamente pelo fornecimento. </w:t>
      </w:r>
    </w:p>
    <w:p w14:paraId="03592DB3" w14:textId="6C50D323" w:rsidR="00727084" w:rsidRPr="00F32620" w:rsidRDefault="00727084" w:rsidP="00F32620">
      <w:pPr>
        <w:spacing w:after="0" w:line="276" w:lineRule="auto"/>
        <w:ind w:right="12"/>
        <w:rPr>
          <w:rFonts w:ascii="Times New Roman" w:hAnsi="Times New Roman" w:cs="Times New Roman"/>
          <w:color w:val="auto"/>
          <w:szCs w:val="24"/>
        </w:rPr>
      </w:pPr>
      <w:r w:rsidRPr="00042DDC">
        <w:rPr>
          <w:rFonts w:ascii="Times New Roman" w:hAnsi="Times New Roman" w:cs="Times New Roman"/>
          <w:b/>
          <w:color w:val="auto"/>
          <w:szCs w:val="24"/>
        </w:rPr>
        <w:t xml:space="preserve">Local/Data: ...................., ........... de ............................ de ...................... </w:t>
      </w:r>
    </w:p>
    <w:p w14:paraId="5292E2E5" w14:textId="77777777" w:rsidR="00097FA5" w:rsidRDefault="00097FA5" w:rsidP="007D398A">
      <w:pPr>
        <w:spacing w:after="0" w:line="276" w:lineRule="auto"/>
        <w:rPr>
          <w:rFonts w:ascii="Times New Roman" w:hAnsi="Times New Roman" w:cs="Times New Roman"/>
          <w:b/>
          <w:color w:val="auto"/>
          <w:szCs w:val="24"/>
        </w:rPr>
      </w:pPr>
    </w:p>
    <w:p w14:paraId="0F3AE4AD" w14:textId="1BD4ECF3" w:rsidR="00727084" w:rsidRPr="00042DDC" w:rsidRDefault="00727084" w:rsidP="007D398A">
      <w:pPr>
        <w:spacing w:after="0" w:line="276" w:lineRule="auto"/>
        <w:rPr>
          <w:rFonts w:ascii="Times New Roman" w:hAnsi="Times New Roman" w:cs="Times New Roman"/>
          <w:color w:val="auto"/>
          <w:szCs w:val="24"/>
        </w:rPr>
      </w:pPr>
      <w:r w:rsidRPr="00042DDC">
        <w:rPr>
          <w:rFonts w:ascii="Times New Roman" w:hAnsi="Times New Roman" w:cs="Times New Roman"/>
          <w:b/>
          <w:color w:val="auto"/>
          <w:szCs w:val="24"/>
        </w:rPr>
        <w:t>Assinatura Proponente</w:t>
      </w:r>
    </w:p>
    <w:p w14:paraId="5F727911" w14:textId="77777777" w:rsidR="00097FA5" w:rsidRDefault="00097FA5" w:rsidP="007D398A">
      <w:pPr>
        <w:spacing w:after="0" w:line="276" w:lineRule="auto"/>
        <w:ind w:right="10"/>
        <w:rPr>
          <w:rFonts w:ascii="Times New Roman" w:hAnsi="Times New Roman" w:cs="Times New Roman"/>
          <w:b/>
          <w:color w:val="auto"/>
          <w:szCs w:val="24"/>
        </w:rPr>
      </w:pPr>
    </w:p>
    <w:p w14:paraId="6163809C" w14:textId="68174301" w:rsidR="00727084" w:rsidRPr="00042DDC" w:rsidRDefault="00727084" w:rsidP="007D398A">
      <w:pPr>
        <w:spacing w:after="0" w:line="276" w:lineRule="auto"/>
        <w:ind w:right="10"/>
        <w:rPr>
          <w:rFonts w:ascii="Times New Roman" w:hAnsi="Times New Roman" w:cs="Times New Roman"/>
          <w:b/>
          <w:color w:val="auto"/>
          <w:szCs w:val="24"/>
        </w:rPr>
      </w:pPr>
      <w:r w:rsidRPr="00042DDC">
        <w:rPr>
          <w:rFonts w:ascii="Times New Roman" w:hAnsi="Times New Roman" w:cs="Times New Roman"/>
          <w:b/>
          <w:color w:val="auto"/>
          <w:szCs w:val="24"/>
        </w:rPr>
        <w:t>Carimbo da empresa/Assinatura do responsável legal</w:t>
      </w:r>
    </w:p>
    <w:p w14:paraId="4149D09D" w14:textId="77777777" w:rsidR="00727084" w:rsidRPr="00042DDC" w:rsidRDefault="00727084" w:rsidP="007D398A">
      <w:pPr>
        <w:spacing w:after="0" w:line="276" w:lineRule="auto"/>
        <w:ind w:right="10"/>
        <w:rPr>
          <w:rFonts w:ascii="Times New Roman" w:hAnsi="Times New Roman" w:cs="Times New Roman"/>
          <w:b/>
          <w:color w:val="auto"/>
          <w:szCs w:val="24"/>
        </w:rPr>
      </w:pPr>
    </w:p>
    <w:p w14:paraId="47D4FF1C" w14:textId="77777777" w:rsidR="00727084" w:rsidRPr="00042DDC" w:rsidRDefault="00727084" w:rsidP="007D398A">
      <w:pPr>
        <w:spacing w:after="0" w:line="276" w:lineRule="auto"/>
        <w:ind w:right="10"/>
        <w:rPr>
          <w:rFonts w:ascii="Times New Roman" w:hAnsi="Times New Roman" w:cs="Times New Roman"/>
          <w:b/>
          <w:color w:val="auto"/>
          <w:szCs w:val="24"/>
        </w:rPr>
      </w:pPr>
    </w:p>
    <w:p w14:paraId="514BBA79" w14:textId="77777777" w:rsidR="00727084" w:rsidRDefault="00727084" w:rsidP="007D398A">
      <w:pPr>
        <w:spacing w:after="0" w:line="276" w:lineRule="auto"/>
        <w:ind w:right="10"/>
        <w:rPr>
          <w:rFonts w:ascii="Times New Roman" w:hAnsi="Times New Roman" w:cs="Times New Roman"/>
          <w:b/>
          <w:color w:val="auto"/>
          <w:szCs w:val="24"/>
        </w:rPr>
      </w:pPr>
    </w:p>
    <w:p w14:paraId="1B88AE5A" w14:textId="77777777" w:rsidR="008C5EE4" w:rsidRDefault="008C5EE4" w:rsidP="007D398A">
      <w:pPr>
        <w:spacing w:after="0" w:line="276" w:lineRule="auto"/>
        <w:ind w:right="10"/>
        <w:rPr>
          <w:rFonts w:ascii="Times New Roman" w:hAnsi="Times New Roman" w:cs="Times New Roman"/>
          <w:b/>
          <w:color w:val="auto"/>
          <w:szCs w:val="24"/>
        </w:rPr>
      </w:pPr>
    </w:p>
    <w:p w14:paraId="2F273B8A" w14:textId="77777777" w:rsidR="008C5EE4" w:rsidRDefault="008C5EE4" w:rsidP="007D398A">
      <w:pPr>
        <w:spacing w:after="0" w:line="276" w:lineRule="auto"/>
        <w:ind w:right="10"/>
        <w:rPr>
          <w:rFonts w:ascii="Times New Roman" w:hAnsi="Times New Roman" w:cs="Times New Roman"/>
          <w:b/>
          <w:color w:val="auto"/>
          <w:szCs w:val="24"/>
        </w:rPr>
      </w:pPr>
    </w:p>
    <w:p w14:paraId="6D3D3460" w14:textId="77777777" w:rsidR="008C5EE4" w:rsidRDefault="008C5EE4" w:rsidP="007D398A">
      <w:pPr>
        <w:spacing w:after="0" w:line="276" w:lineRule="auto"/>
        <w:ind w:right="10"/>
        <w:rPr>
          <w:rFonts w:ascii="Times New Roman" w:hAnsi="Times New Roman" w:cs="Times New Roman"/>
          <w:b/>
          <w:color w:val="auto"/>
          <w:szCs w:val="24"/>
        </w:rPr>
      </w:pPr>
    </w:p>
    <w:p w14:paraId="41A0049F" w14:textId="77777777" w:rsidR="008C5EE4" w:rsidRDefault="008C5EE4" w:rsidP="007D398A">
      <w:pPr>
        <w:spacing w:after="0" w:line="276" w:lineRule="auto"/>
        <w:ind w:right="10"/>
        <w:rPr>
          <w:rFonts w:ascii="Times New Roman" w:hAnsi="Times New Roman" w:cs="Times New Roman"/>
          <w:b/>
          <w:color w:val="auto"/>
          <w:szCs w:val="24"/>
        </w:rPr>
      </w:pPr>
    </w:p>
    <w:p w14:paraId="0E294937" w14:textId="77777777" w:rsidR="008C5EE4" w:rsidRDefault="008C5EE4" w:rsidP="007D398A">
      <w:pPr>
        <w:spacing w:after="0" w:line="276" w:lineRule="auto"/>
        <w:ind w:right="10"/>
        <w:rPr>
          <w:rFonts w:ascii="Times New Roman" w:hAnsi="Times New Roman" w:cs="Times New Roman"/>
          <w:b/>
          <w:color w:val="auto"/>
          <w:szCs w:val="24"/>
        </w:rPr>
      </w:pPr>
    </w:p>
    <w:p w14:paraId="207E3945" w14:textId="77777777" w:rsidR="008C5EE4" w:rsidRDefault="008C5EE4" w:rsidP="007D398A">
      <w:pPr>
        <w:spacing w:after="0" w:line="276" w:lineRule="auto"/>
        <w:ind w:right="10"/>
        <w:rPr>
          <w:rFonts w:ascii="Times New Roman" w:hAnsi="Times New Roman" w:cs="Times New Roman"/>
          <w:b/>
          <w:color w:val="auto"/>
          <w:szCs w:val="24"/>
        </w:rPr>
      </w:pPr>
    </w:p>
    <w:p w14:paraId="19FAD459" w14:textId="77777777" w:rsidR="008C5EE4" w:rsidRDefault="008C5EE4" w:rsidP="007D398A">
      <w:pPr>
        <w:spacing w:after="0" w:line="276" w:lineRule="auto"/>
        <w:ind w:right="10"/>
        <w:rPr>
          <w:rFonts w:ascii="Times New Roman" w:hAnsi="Times New Roman" w:cs="Times New Roman"/>
          <w:b/>
          <w:color w:val="auto"/>
          <w:szCs w:val="24"/>
        </w:rPr>
      </w:pPr>
    </w:p>
    <w:p w14:paraId="156801F7" w14:textId="77777777" w:rsidR="008C5EE4" w:rsidRDefault="008C5EE4" w:rsidP="007D398A">
      <w:pPr>
        <w:spacing w:after="0" w:line="276" w:lineRule="auto"/>
        <w:ind w:right="10"/>
        <w:rPr>
          <w:rFonts w:ascii="Times New Roman" w:hAnsi="Times New Roman" w:cs="Times New Roman"/>
          <w:b/>
          <w:color w:val="auto"/>
          <w:szCs w:val="24"/>
        </w:rPr>
      </w:pPr>
    </w:p>
    <w:p w14:paraId="32DC70A0" w14:textId="77777777" w:rsidR="008C5EE4" w:rsidRDefault="008C5EE4" w:rsidP="007D398A">
      <w:pPr>
        <w:spacing w:after="0" w:line="276" w:lineRule="auto"/>
        <w:ind w:right="10"/>
        <w:rPr>
          <w:rFonts w:ascii="Times New Roman" w:hAnsi="Times New Roman" w:cs="Times New Roman"/>
          <w:b/>
          <w:color w:val="auto"/>
          <w:szCs w:val="24"/>
        </w:rPr>
      </w:pPr>
    </w:p>
    <w:p w14:paraId="2CEA896E" w14:textId="77777777" w:rsidR="008C5EE4" w:rsidRDefault="008C5EE4" w:rsidP="007D398A">
      <w:pPr>
        <w:spacing w:after="0" w:line="276" w:lineRule="auto"/>
        <w:ind w:right="10"/>
        <w:rPr>
          <w:rFonts w:ascii="Times New Roman" w:hAnsi="Times New Roman" w:cs="Times New Roman"/>
          <w:b/>
          <w:color w:val="auto"/>
          <w:szCs w:val="24"/>
        </w:rPr>
      </w:pPr>
    </w:p>
    <w:p w14:paraId="6EF5FC16" w14:textId="77777777" w:rsidR="008C5EE4" w:rsidRDefault="008C5EE4" w:rsidP="007D398A">
      <w:pPr>
        <w:spacing w:after="0" w:line="276" w:lineRule="auto"/>
        <w:ind w:right="10"/>
        <w:rPr>
          <w:rFonts w:ascii="Times New Roman" w:hAnsi="Times New Roman" w:cs="Times New Roman"/>
          <w:b/>
          <w:color w:val="auto"/>
          <w:szCs w:val="24"/>
        </w:rPr>
      </w:pPr>
    </w:p>
    <w:p w14:paraId="16B687AC" w14:textId="77777777" w:rsidR="008C5EE4" w:rsidRDefault="008C5EE4" w:rsidP="007D398A">
      <w:pPr>
        <w:spacing w:after="0" w:line="276" w:lineRule="auto"/>
        <w:ind w:right="10"/>
        <w:rPr>
          <w:rFonts w:ascii="Times New Roman" w:hAnsi="Times New Roman" w:cs="Times New Roman"/>
          <w:b/>
          <w:color w:val="auto"/>
          <w:szCs w:val="24"/>
        </w:rPr>
      </w:pPr>
    </w:p>
    <w:p w14:paraId="01F9768E" w14:textId="77777777" w:rsidR="008C5EE4" w:rsidRDefault="008C5EE4" w:rsidP="007D398A">
      <w:pPr>
        <w:spacing w:after="0" w:line="276" w:lineRule="auto"/>
        <w:ind w:right="10"/>
        <w:rPr>
          <w:rFonts w:ascii="Times New Roman" w:hAnsi="Times New Roman" w:cs="Times New Roman"/>
          <w:b/>
          <w:color w:val="auto"/>
          <w:szCs w:val="24"/>
        </w:rPr>
      </w:pPr>
    </w:p>
    <w:p w14:paraId="44DE89E6" w14:textId="77777777" w:rsidR="008C5EE4" w:rsidRDefault="008C5EE4" w:rsidP="007D398A">
      <w:pPr>
        <w:spacing w:after="0" w:line="276" w:lineRule="auto"/>
        <w:ind w:right="10"/>
        <w:rPr>
          <w:rFonts w:ascii="Times New Roman" w:hAnsi="Times New Roman" w:cs="Times New Roman"/>
          <w:b/>
          <w:color w:val="auto"/>
          <w:szCs w:val="24"/>
        </w:rPr>
      </w:pPr>
    </w:p>
    <w:p w14:paraId="18B7B545" w14:textId="77777777" w:rsidR="008C5EE4" w:rsidRDefault="008C5EE4" w:rsidP="007D398A">
      <w:pPr>
        <w:spacing w:after="0" w:line="276" w:lineRule="auto"/>
        <w:ind w:right="10"/>
        <w:rPr>
          <w:rFonts w:ascii="Times New Roman" w:hAnsi="Times New Roman" w:cs="Times New Roman"/>
          <w:b/>
          <w:color w:val="auto"/>
          <w:szCs w:val="24"/>
        </w:rPr>
      </w:pPr>
    </w:p>
    <w:p w14:paraId="70CF1131" w14:textId="77777777" w:rsidR="008C5EE4" w:rsidRDefault="008C5EE4" w:rsidP="007D398A">
      <w:pPr>
        <w:spacing w:after="0" w:line="276" w:lineRule="auto"/>
        <w:ind w:right="10"/>
        <w:rPr>
          <w:rFonts w:ascii="Times New Roman" w:hAnsi="Times New Roman" w:cs="Times New Roman"/>
          <w:b/>
          <w:color w:val="auto"/>
          <w:szCs w:val="24"/>
        </w:rPr>
      </w:pPr>
    </w:p>
    <w:p w14:paraId="1782AA76" w14:textId="77777777" w:rsidR="008C5EE4" w:rsidRDefault="008C5EE4" w:rsidP="007D398A">
      <w:pPr>
        <w:spacing w:after="0" w:line="276" w:lineRule="auto"/>
        <w:ind w:right="10"/>
        <w:rPr>
          <w:rFonts w:ascii="Times New Roman" w:hAnsi="Times New Roman" w:cs="Times New Roman"/>
          <w:b/>
          <w:color w:val="auto"/>
          <w:szCs w:val="24"/>
        </w:rPr>
      </w:pPr>
    </w:p>
    <w:p w14:paraId="3BC32A64" w14:textId="77777777" w:rsidR="008C5EE4" w:rsidRDefault="008C5EE4" w:rsidP="007D398A">
      <w:pPr>
        <w:spacing w:after="0" w:line="276" w:lineRule="auto"/>
        <w:ind w:right="10"/>
        <w:rPr>
          <w:rFonts w:ascii="Times New Roman" w:hAnsi="Times New Roman" w:cs="Times New Roman"/>
          <w:b/>
          <w:color w:val="auto"/>
          <w:szCs w:val="24"/>
        </w:rPr>
      </w:pPr>
    </w:p>
    <w:p w14:paraId="6C23F2F5" w14:textId="77777777" w:rsidR="008C5EE4" w:rsidRDefault="008C5EE4" w:rsidP="007D398A">
      <w:pPr>
        <w:spacing w:after="0" w:line="276" w:lineRule="auto"/>
        <w:ind w:right="10"/>
        <w:rPr>
          <w:rFonts w:ascii="Times New Roman" w:hAnsi="Times New Roman" w:cs="Times New Roman"/>
          <w:b/>
          <w:color w:val="auto"/>
          <w:szCs w:val="24"/>
        </w:rPr>
      </w:pPr>
    </w:p>
    <w:p w14:paraId="5B28F77B" w14:textId="77777777" w:rsidR="008C5EE4" w:rsidRDefault="008C5EE4" w:rsidP="007D398A">
      <w:pPr>
        <w:spacing w:after="0" w:line="276" w:lineRule="auto"/>
        <w:ind w:right="10"/>
        <w:rPr>
          <w:rFonts w:ascii="Times New Roman" w:hAnsi="Times New Roman" w:cs="Times New Roman"/>
          <w:b/>
          <w:color w:val="auto"/>
          <w:szCs w:val="24"/>
        </w:rPr>
      </w:pPr>
    </w:p>
    <w:p w14:paraId="3944E8B7" w14:textId="77777777" w:rsidR="008C5EE4" w:rsidRDefault="008C5EE4" w:rsidP="007D398A">
      <w:pPr>
        <w:spacing w:after="0" w:line="276" w:lineRule="auto"/>
        <w:ind w:right="10"/>
        <w:rPr>
          <w:rFonts w:ascii="Times New Roman" w:hAnsi="Times New Roman" w:cs="Times New Roman"/>
          <w:b/>
          <w:color w:val="auto"/>
          <w:szCs w:val="24"/>
        </w:rPr>
      </w:pPr>
    </w:p>
    <w:p w14:paraId="630A7FBE" w14:textId="77777777" w:rsidR="008C5EE4" w:rsidRDefault="008C5EE4" w:rsidP="007D398A">
      <w:pPr>
        <w:spacing w:after="0" w:line="276" w:lineRule="auto"/>
        <w:ind w:right="10"/>
        <w:rPr>
          <w:rFonts w:ascii="Times New Roman" w:hAnsi="Times New Roman" w:cs="Times New Roman"/>
          <w:b/>
          <w:color w:val="auto"/>
          <w:szCs w:val="24"/>
        </w:rPr>
      </w:pPr>
    </w:p>
    <w:p w14:paraId="60ECFEFB" w14:textId="77777777" w:rsidR="008C5EE4" w:rsidRDefault="008C5EE4" w:rsidP="007D398A">
      <w:pPr>
        <w:spacing w:after="0" w:line="276" w:lineRule="auto"/>
        <w:ind w:right="10"/>
        <w:rPr>
          <w:rFonts w:ascii="Times New Roman" w:hAnsi="Times New Roman" w:cs="Times New Roman"/>
          <w:b/>
          <w:color w:val="auto"/>
          <w:szCs w:val="24"/>
        </w:rPr>
      </w:pPr>
    </w:p>
    <w:p w14:paraId="0DF9BD1B" w14:textId="77777777" w:rsidR="008C5EE4" w:rsidRDefault="008C5EE4" w:rsidP="007D398A">
      <w:pPr>
        <w:spacing w:after="0" w:line="276" w:lineRule="auto"/>
        <w:ind w:right="10"/>
        <w:rPr>
          <w:rFonts w:ascii="Times New Roman" w:hAnsi="Times New Roman" w:cs="Times New Roman"/>
          <w:b/>
          <w:color w:val="auto"/>
          <w:szCs w:val="24"/>
        </w:rPr>
      </w:pPr>
    </w:p>
    <w:p w14:paraId="486D9278" w14:textId="77777777" w:rsidR="008C5EE4" w:rsidRDefault="008C5EE4" w:rsidP="007D398A">
      <w:pPr>
        <w:spacing w:after="0" w:line="276" w:lineRule="auto"/>
        <w:ind w:right="10"/>
        <w:rPr>
          <w:rFonts w:ascii="Times New Roman" w:hAnsi="Times New Roman" w:cs="Times New Roman"/>
          <w:b/>
          <w:color w:val="auto"/>
          <w:szCs w:val="24"/>
        </w:rPr>
      </w:pPr>
    </w:p>
    <w:p w14:paraId="38F7400D" w14:textId="77777777" w:rsidR="008C5EE4" w:rsidRDefault="008C5EE4" w:rsidP="007D398A">
      <w:pPr>
        <w:spacing w:after="0" w:line="276" w:lineRule="auto"/>
        <w:ind w:right="10"/>
        <w:rPr>
          <w:rFonts w:ascii="Times New Roman" w:hAnsi="Times New Roman" w:cs="Times New Roman"/>
          <w:b/>
          <w:color w:val="auto"/>
          <w:szCs w:val="24"/>
        </w:rPr>
      </w:pPr>
    </w:p>
    <w:p w14:paraId="23576294" w14:textId="77777777" w:rsidR="008C5EE4" w:rsidRDefault="008C5EE4" w:rsidP="007D398A">
      <w:pPr>
        <w:spacing w:after="0" w:line="276" w:lineRule="auto"/>
        <w:ind w:right="10"/>
        <w:rPr>
          <w:rFonts w:ascii="Times New Roman" w:hAnsi="Times New Roman" w:cs="Times New Roman"/>
          <w:b/>
          <w:color w:val="auto"/>
          <w:szCs w:val="24"/>
        </w:rPr>
      </w:pPr>
    </w:p>
    <w:p w14:paraId="057415B5" w14:textId="77777777" w:rsidR="008C5EE4" w:rsidRDefault="008C5EE4" w:rsidP="007D398A">
      <w:pPr>
        <w:spacing w:after="0" w:line="276" w:lineRule="auto"/>
        <w:ind w:right="10"/>
        <w:rPr>
          <w:rFonts w:ascii="Times New Roman" w:hAnsi="Times New Roman" w:cs="Times New Roman"/>
          <w:b/>
          <w:color w:val="auto"/>
          <w:szCs w:val="24"/>
        </w:rPr>
      </w:pPr>
    </w:p>
    <w:p w14:paraId="0673E4E8" w14:textId="77777777" w:rsidR="008C5EE4" w:rsidRDefault="008C5EE4" w:rsidP="007D398A">
      <w:pPr>
        <w:spacing w:after="0" w:line="276" w:lineRule="auto"/>
        <w:ind w:right="10"/>
        <w:rPr>
          <w:rFonts w:ascii="Times New Roman" w:hAnsi="Times New Roman" w:cs="Times New Roman"/>
          <w:b/>
          <w:color w:val="auto"/>
          <w:szCs w:val="24"/>
        </w:rPr>
      </w:pPr>
    </w:p>
    <w:p w14:paraId="41F9F372" w14:textId="77777777" w:rsidR="008C5EE4" w:rsidRDefault="008C5EE4" w:rsidP="007D398A">
      <w:pPr>
        <w:spacing w:after="0" w:line="276" w:lineRule="auto"/>
        <w:ind w:right="10"/>
        <w:rPr>
          <w:rFonts w:ascii="Times New Roman" w:hAnsi="Times New Roman" w:cs="Times New Roman"/>
          <w:b/>
          <w:color w:val="auto"/>
          <w:szCs w:val="24"/>
        </w:rPr>
      </w:pPr>
    </w:p>
    <w:p w14:paraId="0659CCD8" w14:textId="77777777" w:rsidR="008C5EE4" w:rsidRDefault="008C5EE4" w:rsidP="007D398A">
      <w:pPr>
        <w:spacing w:after="0" w:line="276" w:lineRule="auto"/>
        <w:ind w:right="10"/>
        <w:rPr>
          <w:rFonts w:ascii="Times New Roman" w:hAnsi="Times New Roman" w:cs="Times New Roman"/>
          <w:b/>
          <w:color w:val="auto"/>
          <w:szCs w:val="24"/>
        </w:rPr>
      </w:pPr>
    </w:p>
    <w:p w14:paraId="2858A165" w14:textId="77777777" w:rsidR="008C5EE4" w:rsidRDefault="008C5EE4" w:rsidP="007D398A">
      <w:pPr>
        <w:spacing w:after="0" w:line="276" w:lineRule="auto"/>
        <w:ind w:right="10"/>
        <w:rPr>
          <w:rFonts w:ascii="Times New Roman" w:hAnsi="Times New Roman" w:cs="Times New Roman"/>
          <w:b/>
          <w:color w:val="auto"/>
          <w:szCs w:val="24"/>
        </w:rPr>
      </w:pPr>
    </w:p>
    <w:p w14:paraId="57552602" w14:textId="77777777" w:rsidR="008C5EE4" w:rsidRPr="00042DDC" w:rsidRDefault="008C5EE4" w:rsidP="007D398A">
      <w:pPr>
        <w:spacing w:after="0" w:line="276" w:lineRule="auto"/>
        <w:ind w:right="10"/>
        <w:rPr>
          <w:rFonts w:ascii="Times New Roman" w:hAnsi="Times New Roman" w:cs="Times New Roman"/>
          <w:b/>
          <w:color w:val="auto"/>
          <w:szCs w:val="24"/>
        </w:rPr>
      </w:pPr>
    </w:p>
    <w:p w14:paraId="3905CEE3" w14:textId="575E607B" w:rsidR="00727084" w:rsidRPr="00042DDC" w:rsidRDefault="00727084" w:rsidP="00406A35">
      <w:pPr>
        <w:pStyle w:val="Ttulo1"/>
        <w:spacing w:after="158" w:line="276" w:lineRule="auto"/>
        <w:ind w:right="9"/>
        <w:rPr>
          <w:rFonts w:ascii="Times New Roman" w:hAnsi="Times New Roman" w:cs="Times New Roman"/>
          <w:color w:val="auto"/>
          <w:szCs w:val="24"/>
        </w:rPr>
      </w:pPr>
      <w:r w:rsidRPr="00042DDC">
        <w:rPr>
          <w:rFonts w:ascii="Times New Roman" w:hAnsi="Times New Roman" w:cs="Times New Roman"/>
          <w:color w:val="auto"/>
          <w:szCs w:val="24"/>
        </w:rPr>
        <w:t>ANEXO IV – MINUTA DO CONTRATO</w:t>
      </w:r>
    </w:p>
    <w:p w14:paraId="2EDEB475"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
          <w:color w:val="auto"/>
          <w:szCs w:val="24"/>
        </w:rPr>
        <w:t xml:space="preserve">CONTRATO Nº _____________ </w:t>
      </w:r>
    </w:p>
    <w:p w14:paraId="30BDA5C0"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
          <w:color w:val="auto"/>
          <w:szCs w:val="24"/>
        </w:rPr>
        <w:t xml:space="preserve">DISPENSA DE LICITAÇÃO Nº XXX/2024-DL </w:t>
      </w:r>
    </w:p>
    <w:p w14:paraId="768C87E5" w14:textId="77777777" w:rsidR="00727084" w:rsidRPr="00042DDC" w:rsidRDefault="00727084" w:rsidP="007D398A">
      <w:pPr>
        <w:spacing w:after="0" w:line="276" w:lineRule="auto"/>
        <w:rPr>
          <w:rFonts w:ascii="Times New Roman" w:hAnsi="Times New Roman" w:cs="Times New Roman"/>
          <w:color w:val="auto"/>
          <w:szCs w:val="24"/>
        </w:rPr>
      </w:pPr>
      <w:r w:rsidRPr="00042DDC">
        <w:rPr>
          <w:rFonts w:ascii="Times New Roman" w:hAnsi="Times New Roman" w:cs="Times New Roman"/>
          <w:color w:val="auto"/>
          <w:szCs w:val="24"/>
        </w:rPr>
        <w:t xml:space="preserve"> </w:t>
      </w:r>
    </w:p>
    <w:p w14:paraId="08465188" w14:textId="6C36CE87" w:rsidR="00727084" w:rsidRPr="00042DDC" w:rsidRDefault="00727084" w:rsidP="007D398A">
      <w:pPr>
        <w:spacing w:line="276" w:lineRule="auto"/>
        <w:ind w:left="5113"/>
        <w:rPr>
          <w:rFonts w:ascii="Times New Roman" w:hAnsi="Times New Roman" w:cs="Times New Roman"/>
          <w:color w:val="auto"/>
          <w:szCs w:val="24"/>
        </w:rPr>
      </w:pPr>
      <w:r w:rsidRPr="00042DDC">
        <w:rPr>
          <w:rFonts w:ascii="Times New Roman" w:hAnsi="Times New Roman" w:cs="Times New Roman"/>
          <w:color w:val="auto"/>
          <w:szCs w:val="24"/>
        </w:rPr>
        <w:t xml:space="preserve">CONTRATO QUE ENTRE SI CELEBRAM, DE UM LADO A PREFEITURA </w:t>
      </w:r>
      <w:r w:rsidR="00DC1516">
        <w:t>CÂMARA MUNICIPAL DE LUZILÂNDIA</w:t>
      </w:r>
      <w:r w:rsidRPr="00042DDC">
        <w:rPr>
          <w:rFonts w:ascii="Times New Roman" w:hAnsi="Times New Roman" w:cs="Times New Roman"/>
          <w:color w:val="auto"/>
          <w:szCs w:val="24"/>
        </w:rPr>
        <w:t>- PI, E DO OUTRO A EMPRESA</w:t>
      </w:r>
      <w:r w:rsidRPr="00042DDC">
        <w:rPr>
          <w:rFonts w:ascii="Times New Roman" w:hAnsi="Times New Roman" w:cs="Times New Roman"/>
          <w:b/>
          <w:color w:val="auto"/>
          <w:szCs w:val="24"/>
        </w:rPr>
        <w:t>______________</w:t>
      </w:r>
      <w:r w:rsidRPr="00042DDC">
        <w:rPr>
          <w:rFonts w:ascii="Times New Roman" w:hAnsi="Times New Roman" w:cs="Times New Roman"/>
          <w:color w:val="auto"/>
          <w:szCs w:val="24"/>
        </w:rPr>
        <w:t xml:space="preserve">PARA O FIM QUE NELE SE DECLARA. </w:t>
      </w:r>
    </w:p>
    <w:p w14:paraId="0CB29345" w14:textId="77777777" w:rsidR="00727084" w:rsidRPr="00042DDC" w:rsidRDefault="00727084" w:rsidP="007D398A">
      <w:pPr>
        <w:spacing w:after="0" w:line="276" w:lineRule="auto"/>
        <w:rPr>
          <w:rFonts w:ascii="Times New Roman" w:hAnsi="Times New Roman" w:cs="Times New Roman"/>
          <w:color w:val="auto"/>
          <w:szCs w:val="24"/>
        </w:rPr>
      </w:pPr>
      <w:r w:rsidRPr="00042DDC">
        <w:rPr>
          <w:rFonts w:ascii="Times New Roman" w:hAnsi="Times New Roman" w:cs="Times New Roman"/>
          <w:color w:val="auto"/>
          <w:szCs w:val="24"/>
        </w:rPr>
        <w:t xml:space="preserve"> </w:t>
      </w:r>
    </w:p>
    <w:p w14:paraId="594E57F4" w14:textId="1F934367" w:rsidR="00727084" w:rsidRPr="00042DDC" w:rsidRDefault="00727084" w:rsidP="0093558C">
      <w:pPr>
        <w:spacing w:line="276" w:lineRule="auto"/>
        <w:ind w:left="-5"/>
        <w:rPr>
          <w:rFonts w:ascii="Times New Roman" w:hAnsi="Times New Roman" w:cs="Times New Roman"/>
          <w:color w:val="auto"/>
          <w:szCs w:val="24"/>
        </w:rPr>
      </w:pPr>
      <w:r w:rsidRPr="00042DDC">
        <w:rPr>
          <w:rFonts w:ascii="Times New Roman" w:hAnsi="Times New Roman" w:cs="Times New Roman"/>
          <w:color w:val="auto"/>
          <w:szCs w:val="24"/>
        </w:rPr>
        <w:t xml:space="preserve">Aos XX (XXX) dias do mês de XXXXX do ano de 2025, de um lado o a </w:t>
      </w:r>
      <w:r w:rsidRPr="00042DDC">
        <w:rPr>
          <w:rFonts w:ascii="Times New Roman" w:hAnsi="Times New Roman" w:cs="Times New Roman"/>
          <w:b/>
          <w:color w:val="auto"/>
          <w:szCs w:val="24"/>
        </w:rPr>
        <w:t>PREFEITURA  MUNICIPAL DE XXXXXXXXX</w:t>
      </w:r>
      <w:r w:rsidRPr="00042DDC">
        <w:rPr>
          <w:rFonts w:ascii="Times New Roman" w:hAnsi="Times New Roman" w:cs="Times New Roman"/>
          <w:color w:val="auto"/>
          <w:szCs w:val="24"/>
        </w:rPr>
        <w:t xml:space="preserve"> inscrita no CNPJ/MF sob o nº XXXXXXX, sito à XXXXXXXXXXXXXXXXXXXXXX, representado neste ato pelo Sr. XXXXXXXXXXXXXXXXXXX, portador do RG nº XXXXXXXXXX e do CPF nº XXXXXXXXXX, residente e domiciliada na cidade de XXXXXXXXXX - PI, doravante denominada </w:t>
      </w:r>
      <w:r w:rsidRPr="00042DDC">
        <w:rPr>
          <w:rFonts w:ascii="Times New Roman" w:hAnsi="Times New Roman" w:cs="Times New Roman"/>
          <w:b/>
          <w:color w:val="auto"/>
          <w:szCs w:val="24"/>
        </w:rPr>
        <w:t>CONTRATANTE</w:t>
      </w:r>
      <w:r w:rsidRPr="00042DDC">
        <w:rPr>
          <w:rFonts w:ascii="Times New Roman" w:hAnsi="Times New Roman" w:cs="Times New Roman"/>
          <w:color w:val="auto"/>
          <w:szCs w:val="24"/>
        </w:rPr>
        <w:t xml:space="preserve">, e de outro lado, a empresa ________, pessoa jurídica de direito privado, sediada à _________, inscrita no CNPJ Nº. ________, por seu representante legal, Sr. ________, CPF Nº. __________, doravante denominada </w:t>
      </w:r>
      <w:r w:rsidRPr="00042DDC">
        <w:rPr>
          <w:rFonts w:ascii="Times New Roman" w:hAnsi="Times New Roman" w:cs="Times New Roman"/>
          <w:b/>
          <w:color w:val="auto"/>
          <w:szCs w:val="24"/>
        </w:rPr>
        <w:t>CONTRATADA</w:t>
      </w:r>
      <w:r w:rsidRPr="00042DDC">
        <w:rPr>
          <w:rFonts w:ascii="Times New Roman" w:hAnsi="Times New Roman" w:cs="Times New Roman"/>
          <w:color w:val="auto"/>
          <w:szCs w:val="24"/>
        </w:rPr>
        <w:t>, firmam entre si o presente TERMO DE CONTRATO, nos termos da Lei Federal n.º 14.133/21 – Nova Lei das Licitações e mediante as cláusulas e condições a seguir estabelecidas:</w:t>
      </w:r>
      <w:r w:rsidRPr="00042DDC">
        <w:rPr>
          <w:rFonts w:ascii="Times New Roman" w:hAnsi="Times New Roman" w:cs="Times New Roman"/>
          <w:b/>
          <w:color w:val="auto"/>
          <w:szCs w:val="24"/>
        </w:rPr>
        <w:t xml:space="preserve"> </w:t>
      </w:r>
    </w:p>
    <w:p w14:paraId="2D91040F" w14:textId="77777777" w:rsidR="00727084" w:rsidRPr="00042DDC" w:rsidRDefault="00727084" w:rsidP="007D398A">
      <w:pPr>
        <w:spacing w:after="33" w:line="276" w:lineRule="auto"/>
        <w:ind w:left="-5"/>
        <w:rPr>
          <w:rFonts w:ascii="Times New Roman" w:hAnsi="Times New Roman" w:cs="Times New Roman"/>
          <w:color w:val="auto"/>
          <w:szCs w:val="24"/>
        </w:rPr>
      </w:pPr>
      <w:r w:rsidRPr="00042DDC">
        <w:rPr>
          <w:rFonts w:ascii="Times New Roman" w:hAnsi="Times New Roman" w:cs="Times New Roman"/>
          <w:b/>
          <w:color w:val="auto"/>
          <w:szCs w:val="24"/>
        </w:rPr>
        <w:t>CLÁUSULA PRIMEIRA - DO FUNDAMENTO LEGAL:</w:t>
      </w:r>
      <w:r w:rsidRPr="00042DDC">
        <w:rPr>
          <w:rFonts w:ascii="Times New Roman" w:hAnsi="Times New Roman" w:cs="Times New Roman"/>
          <w:color w:val="auto"/>
          <w:szCs w:val="24"/>
        </w:rPr>
        <w:t xml:space="preserve"> </w:t>
      </w:r>
    </w:p>
    <w:p w14:paraId="7C48CD86" w14:textId="5437C91E" w:rsidR="00727084" w:rsidRPr="00042DDC" w:rsidRDefault="00727084" w:rsidP="003D7C81">
      <w:pPr>
        <w:spacing w:line="276" w:lineRule="auto"/>
        <w:ind w:left="-5"/>
        <w:rPr>
          <w:rFonts w:ascii="Times New Roman" w:hAnsi="Times New Roman" w:cs="Times New Roman"/>
          <w:color w:val="auto"/>
          <w:szCs w:val="24"/>
        </w:rPr>
      </w:pPr>
      <w:r w:rsidRPr="00042DDC">
        <w:rPr>
          <w:rFonts w:ascii="Times New Roman" w:hAnsi="Times New Roman" w:cs="Times New Roman"/>
          <w:b/>
          <w:color w:val="auto"/>
          <w:szCs w:val="24"/>
        </w:rPr>
        <w:t>1.1.</w:t>
      </w:r>
      <w:r w:rsidRPr="00042DDC">
        <w:rPr>
          <w:rFonts w:ascii="Times New Roman" w:hAnsi="Times New Roman" w:cs="Times New Roman"/>
          <w:color w:val="auto"/>
          <w:szCs w:val="24"/>
        </w:rPr>
        <w:t xml:space="preserve"> Processo de Administrativo de </w:t>
      </w:r>
      <w:r w:rsidRPr="00042DDC">
        <w:rPr>
          <w:rFonts w:ascii="Times New Roman" w:hAnsi="Times New Roman" w:cs="Times New Roman"/>
          <w:b/>
          <w:color w:val="auto"/>
          <w:szCs w:val="24"/>
        </w:rPr>
        <w:t>DISPENSA DE LICITAÇÃO</w:t>
      </w:r>
      <w:r w:rsidRPr="00042DDC">
        <w:rPr>
          <w:rFonts w:ascii="Times New Roman" w:hAnsi="Times New Roman" w:cs="Times New Roman"/>
          <w:color w:val="auto"/>
          <w:szCs w:val="24"/>
        </w:rPr>
        <w:t xml:space="preserve"> tombado sob o nº XXX/2024-DL</w:t>
      </w:r>
      <w:r w:rsidRPr="00042DDC">
        <w:rPr>
          <w:rFonts w:ascii="Times New Roman" w:hAnsi="Times New Roman" w:cs="Times New Roman"/>
          <w:b/>
          <w:color w:val="auto"/>
          <w:szCs w:val="24"/>
        </w:rPr>
        <w:t xml:space="preserve"> </w:t>
      </w:r>
      <w:r w:rsidRPr="00042DDC">
        <w:rPr>
          <w:rFonts w:ascii="Times New Roman" w:hAnsi="Times New Roman" w:cs="Times New Roman"/>
          <w:color w:val="auto"/>
          <w:szCs w:val="24"/>
        </w:rPr>
        <w:t xml:space="preserve">em conformidade com a Lei Federal Nº 14.133/21 – Nova Lei das Licitações. </w:t>
      </w:r>
    </w:p>
    <w:p w14:paraId="10017B27" w14:textId="77777777" w:rsidR="00727084" w:rsidRPr="00042DDC" w:rsidRDefault="00727084" w:rsidP="007D398A">
      <w:pPr>
        <w:spacing w:after="33" w:line="276" w:lineRule="auto"/>
        <w:ind w:left="-5"/>
        <w:rPr>
          <w:rFonts w:ascii="Times New Roman" w:hAnsi="Times New Roman" w:cs="Times New Roman"/>
          <w:color w:val="auto"/>
          <w:szCs w:val="24"/>
        </w:rPr>
      </w:pPr>
      <w:r w:rsidRPr="00042DDC">
        <w:rPr>
          <w:rFonts w:ascii="Times New Roman" w:hAnsi="Times New Roman" w:cs="Times New Roman"/>
          <w:b/>
          <w:color w:val="auto"/>
          <w:szCs w:val="24"/>
        </w:rPr>
        <w:t>CLÁUSULA SEGUNDA - DO OBJETO:</w:t>
      </w:r>
      <w:r w:rsidRPr="00042DDC">
        <w:rPr>
          <w:rFonts w:ascii="Times New Roman" w:hAnsi="Times New Roman" w:cs="Times New Roman"/>
          <w:color w:val="auto"/>
          <w:szCs w:val="24"/>
        </w:rPr>
        <w:t xml:space="preserve"> </w:t>
      </w:r>
    </w:p>
    <w:p w14:paraId="23DE492F"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
          <w:color w:val="auto"/>
          <w:szCs w:val="24"/>
        </w:rPr>
        <w:t>2.1.</w:t>
      </w:r>
      <w:r w:rsidRPr="00042DDC">
        <w:rPr>
          <w:rFonts w:ascii="Times New Roman" w:hAnsi="Times New Roman" w:cs="Times New Roman"/>
          <w:color w:val="auto"/>
          <w:szCs w:val="24"/>
        </w:rPr>
        <w:t xml:space="preserve"> Constitui objeto do presente a </w:t>
      </w:r>
      <w:r w:rsidRPr="00042DDC">
        <w:rPr>
          <w:rFonts w:ascii="Times New Roman" w:eastAsia="Times New Roman" w:hAnsi="Times New Roman" w:cs="Times New Roman"/>
          <w:bCs/>
          <w:color w:val="auto"/>
          <w:szCs w:val="24"/>
        </w:rPr>
        <w:t>XXXXXXXXXXXXXXXXXXXXXXXXXXXXXX</w:t>
      </w:r>
      <w:r w:rsidRPr="00042DDC">
        <w:rPr>
          <w:rFonts w:ascii="Times New Roman" w:hAnsi="Times New Roman" w:cs="Times New Roman"/>
          <w:color w:val="auto"/>
          <w:szCs w:val="24"/>
        </w:rPr>
        <w:t xml:space="preserve">, tudo conforme especificações contidas no Projeto Básico/Termo de Referência, constante do Anexo I do Edital. </w:t>
      </w:r>
    </w:p>
    <w:p w14:paraId="21AA4487"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Cs/>
          <w:color w:val="auto"/>
          <w:szCs w:val="24"/>
        </w:rPr>
        <w:t>2.2.</w:t>
      </w:r>
      <w:r w:rsidRPr="00042DDC">
        <w:rPr>
          <w:rFonts w:ascii="Times New Roman" w:hAnsi="Times New Roman" w:cs="Times New Roman"/>
          <w:color w:val="auto"/>
          <w:szCs w:val="24"/>
        </w:rPr>
        <w:t xml:space="preserve"> O presente contrato possui total vinculação ao edital da Dispensa de Licitação e à proposta do licitante Contratado, conforme: </w:t>
      </w:r>
    </w:p>
    <w:p w14:paraId="1C13A837" w14:textId="77777777" w:rsidR="00727084" w:rsidRPr="00042DDC" w:rsidRDefault="00727084" w:rsidP="007D398A">
      <w:pPr>
        <w:spacing w:after="0" w:line="276" w:lineRule="auto"/>
        <w:rPr>
          <w:rFonts w:ascii="Times New Roman" w:hAnsi="Times New Roman" w:cs="Times New Roman"/>
          <w:color w:val="auto"/>
          <w:szCs w:val="24"/>
        </w:rPr>
      </w:pPr>
      <w:r w:rsidRPr="00042DDC">
        <w:rPr>
          <w:rFonts w:ascii="Times New Roman" w:hAnsi="Times New Roman" w:cs="Times New Roman"/>
          <w:color w:val="auto"/>
          <w:szCs w:val="24"/>
        </w:rPr>
        <w:t xml:space="preserve"> </w:t>
      </w:r>
    </w:p>
    <w:tbl>
      <w:tblPr>
        <w:tblStyle w:val="TableGrid"/>
        <w:tblW w:w="9061" w:type="dxa"/>
        <w:tblInd w:w="6" w:type="dxa"/>
        <w:tblCellMar>
          <w:top w:w="13" w:type="dxa"/>
          <w:left w:w="108" w:type="dxa"/>
          <w:right w:w="47" w:type="dxa"/>
        </w:tblCellMar>
        <w:tblLook w:val="04A0" w:firstRow="1" w:lastRow="0" w:firstColumn="1" w:lastColumn="0" w:noHBand="0" w:noVBand="1"/>
      </w:tblPr>
      <w:tblGrid>
        <w:gridCol w:w="693"/>
        <w:gridCol w:w="3832"/>
        <w:gridCol w:w="797"/>
        <w:gridCol w:w="1135"/>
        <w:gridCol w:w="1251"/>
        <w:gridCol w:w="1353"/>
      </w:tblGrid>
      <w:tr w:rsidR="00042DDC" w:rsidRPr="00042DDC" w14:paraId="0EE0A338" w14:textId="77777777" w:rsidTr="001A788F">
        <w:trPr>
          <w:trHeight w:val="370"/>
        </w:trPr>
        <w:tc>
          <w:tcPr>
            <w:tcW w:w="693" w:type="dxa"/>
            <w:tcBorders>
              <w:top w:val="single" w:sz="4" w:space="0" w:color="000000"/>
              <w:left w:val="single" w:sz="4" w:space="0" w:color="000000"/>
              <w:bottom w:val="single" w:sz="4" w:space="0" w:color="000000"/>
              <w:right w:val="single" w:sz="4" w:space="0" w:color="000000"/>
            </w:tcBorders>
            <w:shd w:val="clear" w:color="auto" w:fill="DBDBDB"/>
          </w:tcPr>
          <w:p w14:paraId="39291029" w14:textId="77777777" w:rsidR="00727084" w:rsidRPr="00042DDC" w:rsidRDefault="00727084" w:rsidP="007D398A">
            <w:pPr>
              <w:spacing w:line="276" w:lineRule="auto"/>
              <w:ind w:right="64"/>
              <w:rPr>
                <w:rFonts w:ascii="Times New Roman" w:hAnsi="Times New Roman" w:cs="Times New Roman"/>
                <w:color w:val="auto"/>
                <w:szCs w:val="24"/>
              </w:rPr>
            </w:pPr>
            <w:r w:rsidRPr="00042DDC">
              <w:rPr>
                <w:rFonts w:ascii="Times New Roman" w:hAnsi="Times New Roman" w:cs="Times New Roman"/>
                <w:b/>
                <w:color w:val="auto"/>
                <w:szCs w:val="24"/>
              </w:rPr>
              <w:t xml:space="preserve">Nº </w:t>
            </w:r>
          </w:p>
        </w:tc>
        <w:tc>
          <w:tcPr>
            <w:tcW w:w="3832" w:type="dxa"/>
            <w:tcBorders>
              <w:top w:val="single" w:sz="4" w:space="0" w:color="000000"/>
              <w:left w:val="single" w:sz="4" w:space="0" w:color="000000"/>
              <w:bottom w:val="single" w:sz="4" w:space="0" w:color="000000"/>
              <w:right w:val="single" w:sz="4" w:space="0" w:color="000000"/>
            </w:tcBorders>
            <w:shd w:val="clear" w:color="auto" w:fill="DBDBDB"/>
          </w:tcPr>
          <w:p w14:paraId="775DC7FD" w14:textId="77777777" w:rsidR="00727084" w:rsidRPr="00042DDC" w:rsidRDefault="00727084" w:rsidP="007D398A">
            <w:pPr>
              <w:spacing w:line="276" w:lineRule="auto"/>
              <w:ind w:right="62"/>
              <w:rPr>
                <w:rFonts w:ascii="Times New Roman" w:hAnsi="Times New Roman" w:cs="Times New Roman"/>
                <w:color w:val="auto"/>
                <w:szCs w:val="24"/>
              </w:rPr>
            </w:pPr>
            <w:r w:rsidRPr="00042DDC">
              <w:rPr>
                <w:rFonts w:ascii="Times New Roman" w:hAnsi="Times New Roman" w:cs="Times New Roman"/>
                <w:b/>
                <w:color w:val="auto"/>
                <w:szCs w:val="24"/>
              </w:rPr>
              <w:t xml:space="preserve">DESCRIÇÃO </w:t>
            </w:r>
          </w:p>
        </w:tc>
        <w:tc>
          <w:tcPr>
            <w:tcW w:w="797" w:type="dxa"/>
            <w:tcBorders>
              <w:top w:val="single" w:sz="4" w:space="0" w:color="000000"/>
              <w:left w:val="single" w:sz="4" w:space="0" w:color="000000"/>
              <w:bottom w:val="single" w:sz="4" w:space="0" w:color="000000"/>
              <w:right w:val="single" w:sz="4" w:space="0" w:color="000000"/>
            </w:tcBorders>
            <w:shd w:val="clear" w:color="auto" w:fill="DBDBDB"/>
          </w:tcPr>
          <w:p w14:paraId="63CE1F9B" w14:textId="77777777" w:rsidR="00727084" w:rsidRPr="00042DDC" w:rsidRDefault="00727084" w:rsidP="007D398A">
            <w:pPr>
              <w:spacing w:line="276" w:lineRule="auto"/>
              <w:ind w:left="122"/>
              <w:rPr>
                <w:rFonts w:ascii="Times New Roman" w:hAnsi="Times New Roman" w:cs="Times New Roman"/>
                <w:color w:val="auto"/>
                <w:szCs w:val="24"/>
              </w:rPr>
            </w:pPr>
            <w:r w:rsidRPr="00042DDC">
              <w:rPr>
                <w:rFonts w:ascii="Times New Roman" w:hAnsi="Times New Roman" w:cs="Times New Roman"/>
                <w:b/>
                <w:color w:val="auto"/>
                <w:szCs w:val="24"/>
              </w:rPr>
              <w:t>UND</w:t>
            </w:r>
          </w:p>
        </w:tc>
        <w:tc>
          <w:tcPr>
            <w:tcW w:w="1135" w:type="dxa"/>
            <w:tcBorders>
              <w:top w:val="single" w:sz="4" w:space="0" w:color="000000"/>
              <w:left w:val="single" w:sz="4" w:space="0" w:color="000000"/>
              <w:bottom w:val="single" w:sz="4" w:space="0" w:color="000000"/>
              <w:right w:val="single" w:sz="4" w:space="0" w:color="000000"/>
            </w:tcBorders>
            <w:shd w:val="clear" w:color="auto" w:fill="DBDBDB"/>
          </w:tcPr>
          <w:p w14:paraId="759F7052" w14:textId="77777777" w:rsidR="00727084" w:rsidRPr="00042DDC" w:rsidRDefault="00727084" w:rsidP="007D398A">
            <w:pPr>
              <w:spacing w:line="276" w:lineRule="auto"/>
              <w:ind w:left="113"/>
              <w:rPr>
                <w:rFonts w:ascii="Times New Roman" w:hAnsi="Times New Roman" w:cs="Times New Roman"/>
                <w:color w:val="auto"/>
                <w:szCs w:val="24"/>
              </w:rPr>
            </w:pPr>
            <w:r w:rsidRPr="00042DDC">
              <w:rPr>
                <w:rFonts w:ascii="Times New Roman" w:hAnsi="Times New Roman" w:cs="Times New Roman"/>
                <w:b/>
                <w:color w:val="auto"/>
                <w:szCs w:val="24"/>
              </w:rPr>
              <w:t>QUANT</w:t>
            </w:r>
          </w:p>
        </w:tc>
        <w:tc>
          <w:tcPr>
            <w:tcW w:w="1251" w:type="dxa"/>
            <w:tcBorders>
              <w:top w:val="single" w:sz="4" w:space="0" w:color="000000"/>
              <w:left w:val="single" w:sz="4" w:space="0" w:color="000000"/>
              <w:bottom w:val="single" w:sz="4" w:space="0" w:color="000000"/>
              <w:right w:val="single" w:sz="4" w:space="0" w:color="000000"/>
            </w:tcBorders>
            <w:shd w:val="clear" w:color="auto" w:fill="DBDBDB"/>
          </w:tcPr>
          <w:p w14:paraId="00A4F307" w14:textId="77777777" w:rsidR="00727084" w:rsidRPr="00042DDC" w:rsidRDefault="00727084" w:rsidP="007D398A">
            <w:pPr>
              <w:spacing w:line="276" w:lineRule="auto"/>
              <w:ind w:left="113"/>
              <w:rPr>
                <w:rFonts w:ascii="Times New Roman" w:hAnsi="Times New Roman" w:cs="Times New Roman"/>
                <w:b/>
                <w:color w:val="auto"/>
                <w:szCs w:val="24"/>
              </w:rPr>
            </w:pPr>
            <w:r w:rsidRPr="00042DDC">
              <w:rPr>
                <w:rFonts w:ascii="Times New Roman" w:hAnsi="Times New Roman" w:cs="Times New Roman"/>
                <w:b/>
                <w:color w:val="auto"/>
                <w:szCs w:val="24"/>
              </w:rPr>
              <w:t>V. UNIT.</w:t>
            </w:r>
          </w:p>
        </w:tc>
        <w:tc>
          <w:tcPr>
            <w:tcW w:w="1353" w:type="dxa"/>
            <w:tcBorders>
              <w:top w:val="single" w:sz="4" w:space="0" w:color="000000"/>
              <w:left w:val="single" w:sz="4" w:space="0" w:color="000000"/>
              <w:bottom w:val="single" w:sz="4" w:space="0" w:color="000000"/>
              <w:right w:val="single" w:sz="4" w:space="0" w:color="000000"/>
            </w:tcBorders>
            <w:shd w:val="clear" w:color="auto" w:fill="DBDBDB"/>
          </w:tcPr>
          <w:p w14:paraId="530C031F" w14:textId="77777777" w:rsidR="00727084" w:rsidRPr="00042DDC" w:rsidRDefault="00727084" w:rsidP="007D398A">
            <w:pPr>
              <w:spacing w:line="276" w:lineRule="auto"/>
              <w:ind w:left="113"/>
              <w:rPr>
                <w:rFonts w:ascii="Times New Roman" w:hAnsi="Times New Roman" w:cs="Times New Roman"/>
                <w:b/>
                <w:color w:val="auto"/>
                <w:szCs w:val="24"/>
              </w:rPr>
            </w:pPr>
            <w:r w:rsidRPr="00042DDC">
              <w:rPr>
                <w:rFonts w:ascii="Times New Roman" w:hAnsi="Times New Roman" w:cs="Times New Roman"/>
                <w:b/>
                <w:color w:val="auto"/>
                <w:szCs w:val="24"/>
              </w:rPr>
              <w:t>V. TOTAL</w:t>
            </w:r>
          </w:p>
        </w:tc>
      </w:tr>
      <w:tr w:rsidR="00042DDC" w:rsidRPr="00042DDC" w14:paraId="76CC90B6" w14:textId="77777777" w:rsidTr="001A788F">
        <w:trPr>
          <w:trHeight w:val="102"/>
        </w:trPr>
        <w:tc>
          <w:tcPr>
            <w:tcW w:w="693" w:type="dxa"/>
            <w:tcBorders>
              <w:top w:val="single" w:sz="4" w:space="0" w:color="000000"/>
              <w:left w:val="single" w:sz="4" w:space="0" w:color="000000"/>
              <w:bottom w:val="single" w:sz="4" w:space="0" w:color="000000"/>
              <w:right w:val="single" w:sz="4" w:space="0" w:color="000000"/>
            </w:tcBorders>
            <w:vAlign w:val="center"/>
          </w:tcPr>
          <w:p w14:paraId="5AE249F3" w14:textId="77777777" w:rsidR="00727084" w:rsidRPr="00042DDC" w:rsidRDefault="00727084" w:rsidP="007D398A">
            <w:pPr>
              <w:spacing w:line="276" w:lineRule="auto"/>
              <w:ind w:right="63"/>
              <w:rPr>
                <w:rFonts w:ascii="Times New Roman" w:hAnsi="Times New Roman" w:cs="Times New Roman"/>
                <w:color w:val="auto"/>
                <w:szCs w:val="24"/>
              </w:rPr>
            </w:pPr>
            <w:r w:rsidRPr="00042DDC">
              <w:rPr>
                <w:rFonts w:ascii="Times New Roman" w:hAnsi="Times New Roman" w:cs="Times New Roman"/>
                <w:color w:val="auto"/>
                <w:szCs w:val="24"/>
              </w:rPr>
              <w:lastRenderedPageBreak/>
              <w:t xml:space="preserve">01 </w:t>
            </w:r>
          </w:p>
        </w:tc>
        <w:tc>
          <w:tcPr>
            <w:tcW w:w="3832" w:type="dxa"/>
            <w:tcBorders>
              <w:top w:val="single" w:sz="4" w:space="0" w:color="000000"/>
              <w:left w:val="single" w:sz="4" w:space="0" w:color="000000"/>
              <w:bottom w:val="single" w:sz="4" w:space="0" w:color="000000"/>
              <w:right w:val="single" w:sz="4" w:space="0" w:color="000000"/>
            </w:tcBorders>
          </w:tcPr>
          <w:p w14:paraId="363BC85E" w14:textId="77777777" w:rsidR="00727084" w:rsidRPr="00042DDC" w:rsidRDefault="00727084" w:rsidP="007D398A">
            <w:pPr>
              <w:spacing w:line="276" w:lineRule="auto"/>
              <w:rPr>
                <w:rFonts w:ascii="Times New Roman" w:hAnsi="Times New Roman" w:cs="Times New Roman"/>
                <w:color w:val="auto"/>
                <w:szCs w:val="24"/>
              </w:rPr>
            </w:pPr>
            <w:r w:rsidRPr="00042DDC">
              <w:rPr>
                <w:rFonts w:ascii="Times New Roman" w:eastAsia="Times New Roman" w:hAnsi="Times New Roman" w:cs="Times New Roman"/>
                <w:bCs/>
                <w:color w:val="auto"/>
                <w:szCs w:val="24"/>
              </w:rPr>
              <w:t>X XXXXXXXXXXXXXXXXXXX</w:t>
            </w:r>
          </w:p>
        </w:tc>
        <w:tc>
          <w:tcPr>
            <w:tcW w:w="797" w:type="dxa"/>
            <w:tcBorders>
              <w:top w:val="single" w:sz="4" w:space="0" w:color="000000"/>
              <w:left w:val="single" w:sz="4" w:space="0" w:color="000000"/>
              <w:bottom w:val="single" w:sz="4" w:space="0" w:color="000000"/>
              <w:right w:val="single" w:sz="4" w:space="0" w:color="000000"/>
            </w:tcBorders>
            <w:vAlign w:val="center"/>
          </w:tcPr>
          <w:p w14:paraId="2E8296DD" w14:textId="77777777" w:rsidR="00727084" w:rsidRPr="00042DDC" w:rsidRDefault="00727084" w:rsidP="007D398A">
            <w:pPr>
              <w:spacing w:line="276" w:lineRule="auto"/>
              <w:ind w:right="61"/>
              <w:rPr>
                <w:rFonts w:ascii="Times New Roman" w:hAnsi="Times New Roman" w:cs="Times New Roman"/>
                <w:color w:val="auto"/>
                <w:szCs w:val="24"/>
              </w:rPr>
            </w:pPr>
            <w:r w:rsidRPr="00042DDC">
              <w:rPr>
                <w:rFonts w:ascii="Times New Roman" w:hAnsi="Times New Roman" w:cs="Times New Roman"/>
                <w:color w:val="auto"/>
                <w:szCs w:val="24"/>
              </w:rPr>
              <w:t>UND</w:t>
            </w:r>
          </w:p>
        </w:tc>
        <w:tc>
          <w:tcPr>
            <w:tcW w:w="1135" w:type="dxa"/>
            <w:tcBorders>
              <w:top w:val="single" w:sz="4" w:space="0" w:color="000000"/>
              <w:left w:val="single" w:sz="4" w:space="0" w:color="000000"/>
              <w:bottom w:val="single" w:sz="4" w:space="0" w:color="000000"/>
              <w:right w:val="single" w:sz="4" w:space="0" w:color="000000"/>
            </w:tcBorders>
            <w:vAlign w:val="center"/>
          </w:tcPr>
          <w:p w14:paraId="62E27885" w14:textId="77777777" w:rsidR="00727084" w:rsidRPr="00042DDC" w:rsidRDefault="00727084" w:rsidP="007D398A">
            <w:pPr>
              <w:spacing w:line="276" w:lineRule="auto"/>
              <w:ind w:right="61"/>
              <w:rPr>
                <w:rFonts w:ascii="Times New Roman" w:hAnsi="Times New Roman" w:cs="Times New Roman"/>
                <w:color w:val="auto"/>
                <w:szCs w:val="24"/>
              </w:rPr>
            </w:pPr>
            <w:r w:rsidRPr="00042DDC">
              <w:rPr>
                <w:rFonts w:ascii="Times New Roman" w:hAnsi="Times New Roman" w:cs="Times New Roman"/>
                <w:color w:val="auto"/>
                <w:szCs w:val="24"/>
              </w:rPr>
              <w:t xml:space="preserve"> </w:t>
            </w:r>
          </w:p>
        </w:tc>
        <w:tc>
          <w:tcPr>
            <w:tcW w:w="1251" w:type="dxa"/>
            <w:tcBorders>
              <w:top w:val="single" w:sz="4" w:space="0" w:color="000000"/>
              <w:left w:val="single" w:sz="4" w:space="0" w:color="000000"/>
              <w:bottom w:val="single" w:sz="4" w:space="0" w:color="000000"/>
              <w:right w:val="single" w:sz="4" w:space="0" w:color="000000"/>
            </w:tcBorders>
          </w:tcPr>
          <w:p w14:paraId="25367729" w14:textId="77777777" w:rsidR="00727084" w:rsidRPr="00042DDC" w:rsidRDefault="00727084" w:rsidP="007D398A">
            <w:pPr>
              <w:spacing w:line="276" w:lineRule="auto"/>
              <w:ind w:right="61"/>
              <w:rPr>
                <w:rFonts w:ascii="Times New Roman" w:hAnsi="Times New Roman" w:cs="Times New Roman"/>
                <w:color w:val="auto"/>
                <w:szCs w:val="24"/>
              </w:rPr>
            </w:pPr>
          </w:p>
        </w:tc>
        <w:tc>
          <w:tcPr>
            <w:tcW w:w="1353" w:type="dxa"/>
            <w:tcBorders>
              <w:top w:val="single" w:sz="4" w:space="0" w:color="000000"/>
              <w:left w:val="single" w:sz="4" w:space="0" w:color="000000"/>
              <w:bottom w:val="single" w:sz="4" w:space="0" w:color="000000"/>
              <w:right w:val="single" w:sz="4" w:space="0" w:color="000000"/>
            </w:tcBorders>
          </w:tcPr>
          <w:p w14:paraId="35862880" w14:textId="77777777" w:rsidR="00727084" w:rsidRPr="00042DDC" w:rsidRDefault="00727084" w:rsidP="007D398A">
            <w:pPr>
              <w:spacing w:line="276" w:lineRule="auto"/>
              <w:ind w:right="61"/>
              <w:rPr>
                <w:rFonts w:ascii="Times New Roman" w:hAnsi="Times New Roman" w:cs="Times New Roman"/>
                <w:color w:val="auto"/>
                <w:szCs w:val="24"/>
              </w:rPr>
            </w:pPr>
          </w:p>
        </w:tc>
      </w:tr>
    </w:tbl>
    <w:p w14:paraId="20D88AA2" w14:textId="77777777" w:rsidR="00727084" w:rsidRPr="00042DDC" w:rsidRDefault="00727084" w:rsidP="007D398A">
      <w:pPr>
        <w:spacing w:after="35" w:line="276" w:lineRule="auto"/>
        <w:ind w:left="-5"/>
        <w:rPr>
          <w:rFonts w:ascii="Times New Roman" w:hAnsi="Times New Roman" w:cs="Times New Roman"/>
          <w:color w:val="auto"/>
          <w:szCs w:val="24"/>
        </w:rPr>
      </w:pPr>
      <w:r w:rsidRPr="00042DDC">
        <w:rPr>
          <w:rFonts w:ascii="Times New Roman" w:hAnsi="Times New Roman" w:cs="Times New Roman"/>
          <w:b/>
          <w:color w:val="auto"/>
          <w:szCs w:val="24"/>
        </w:rPr>
        <w:t xml:space="preserve">CLÁUSULA TERCEIRA - DO VALOR, DO REAJUSTE E DA REPACTUAÇÃO: </w:t>
      </w:r>
      <w:r w:rsidRPr="00042DDC">
        <w:rPr>
          <w:rFonts w:ascii="Times New Roman" w:hAnsi="Times New Roman" w:cs="Times New Roman"/>
          <w:color w:val="auto"/>
          <w:szCs w:val="24"/>
        </w:rPr>
        <w:t xml:space="preserve"> </w:t>
      </w:r>
    </w:p>
    <w:p w14:paraId="2E4B2DB6"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3.1. O valor mensal da presente avença é de R$ ____ (___), totalizando R$ ____ (___), a ser pago na proporção da execução dos serviços licitados, segundo as ordens de serviços/autorizações de execução expedidas pela Administração, de conformidade com as notas fiscais/faturas devidamente atestadas pelo Gestor da despesa, acompanhadas das Certidões Federal, Estadual, Municipal, FGTS e CNDT do licitante vencedor, todas atualizadas, observadas as condições da proposta. </w:t>
      </w:r>
    </w:p>
    <w:p w14:paraId="15257630"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3.2. O valor do presente Contrato não será objeto de reajuste, antes de decorridos 12 (doze) meses da data-base referente ao orçamento estimado do procedimento, hipótese na qual a Administração poderá utilizar o índice IGP-M da Fundação Getúlio Vargas ou outro índice específico ou setorial, em conformidade com a realidade de mercado.</w:t>
      </w:r>
    </w:p>
    <w:p w14:paraId="5933C576"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3.3. O valor do presente Contrato poderá ser repactuado, caso haja o regime de dedicação exclusiva de mão de obra ou predominância de mão de obra, mediante demonstração analítica da variação dos custos. </w:t>
      </w:r>
    </w:p>
    <w:p w14:paraId="322B1849"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3.3.1. Os pedidos de repactuação de preços serão respondidos no prazo de até 60 (sessenta) dias a contar do protocolo oficial do respectivo requerimento. </w:t>
      </w:r>
    </w:p>
    <w:p w14:paraId="3A4F68E2"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3.4. O pagamento será efetuado em até 30 (trinta) dias, após adimplemento da obrigação e encaminhamento da documentação tratada no subitem 3.1, observadas as disposições editalícias, através de crédito na Conta Bancária do fornecedor ou através de cheque nominal. </w:t>
      </w:r>
    </w:p>
    <w:p w14:paraId="13778111"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3.5. Por ocasião da entrega dos serviços, o contratado deverá apresentar recibo em 02 (duas) vias e a respectiva Nota Fiscal. A Fatura e Nota Fiscal deverá ser emitida em nome da própria Prefeitura, nos dados informados no preâmbulo desse documento. </w:t>
      </w:r>
    </w:p>
    <w:p w14:paraId="6A9F3048"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3.6. O presente contrato poderá ser alterado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 </w:t>
      </w:r>
    </w:p>
    <w:p w14:paraId="780C2274"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Cs/>
          <w:color w:val="auto"/>
          <w:szCs w:val="24"/>
        </w:rPr>
        <w:t>3.6.1. Os pedidos de reequilíbrio de preços serão respondidos no prazo de até 60 (sessenta) dias a contar do protoco</w:t>
      </w:r>
      <w:r w:rsidRPr="00042DDC">
        <w:rPr>
          <w:rFonts w:ascii="Times New Roman" w:hAnsi="Times New Roman" w:cs="Times New Roman"/>
          <w:color w:val="auto"/>
          <w:szCs w:val="24"/>
        </w:rPr>
        <w:t xml:space="preserve">lo oficial do respectivo requerimento. </w:t>
      </w:r>
    </w:p>
    <w:p w14:paraId="0492B65A" w14:textId="77777777" w:rsidR="00727084" w:rsidRPr="00042DDC" w:rsidRDefault="00727084" w:rsidP="007D398A">
      <w:pPr>
        <w:spacing w:after="36" w:line="276" w:lineRule="auto"/>
        <w:ind w:left="-5"/>
        <w:rPr>
          <w:rFonts w:ascii="Times New Roman" w:hAnsi="Times New Roman" w:cs="Times New Roman"/>
          <w:color w:val="auto"/>
          <w:szCs w:val="24"/>
        </w:rPr>
      </w:pPr>
      <w:r w:rsidRPr="00042DDC">
        <w:rPr>
          <w:rFonts w:ascii="Times New Roman" w:hAnsi="Times New Roman" w:cs="Times New Roman"/>
          <w:b/>
          <w:color w:val="auto"/>
          <w:szCs w:val="24"/>
        </w:rPr>
        <w:t xml:space="preserve">CLÁUSULA QUARTA – DAS ALTERAÇÕES DO CONTRATO: </w:t>
      </w:r>
      <w:r w:rsidRPr="00042DDC">
        <w:rPr>
          <w:rFonts w:ascii="Times New Roman" w:hAnsi="Times New Roman" w:cs="Times New Roman"/>
          <w:color w:val="auto"/>
          <w:szCs w:val="24"/>
        </w:rPr>
        <w:t xml:space="preserve"> </w:t>
      </w:r>
    </w:p>
    <w:p w14:paraId="0B6A5811"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Cs/>
          <w:color w:val="auto"/>
          <w:szCs w:val="24"/>
        </w:rPr>
        <w:t>4.1.</w:t>
      </w:r>
      <w:r w:rsidRPr="00042DDC">
        <w:rPr>
          <w:rFonts w:ascii="Times New Roman" w:hAnsi="Times New Roman" w:cs="Times New Roman"/>
          <w:b/>
          <w:color w:val="auto"/>
          <w:szCs w:val="24"/>
        </w:rPr>
        <w:t xml:space="preserve"> </w:t>
      </w:r>
      <w:r w:rsidRPr="00042DDC">
        <w:rPr>
          <w:rFonts w:ascii="Times New Roman" w:hAnsi="Times New Roman" w:cs="Times New Roman"/>
          <w:color w:val="auto"/>
          <w:szCs w:val="24"/>
        </w:rPr>
        <w:t xml:space="preserve">O presente contrato poderá ser alterado nos termos dos artigos 124 a 136 da Lei Federal n.º </w:t>
      </w:r>
    </w:p>
    <w:p w14:paraId="09C12E97"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color w:val="auto"/>
          <w:szCs w:val="24"/>
        </w:rPr>
        <w:t xml:space="preserve">14.133/21. </w:t>
      </w:r>
    </w:p>
    <w:p w14:paraId="532502FD" w14:textId="77777777" w:rsidR="00727084" w:rsidRPr="00042DDC" w:rsidRDefault="00727084" w:rsidP="007D398A">
      <w:pPr>
        <w:spacing w:after="33" w:line="276" w:lineRule="auto"/>
        <w:ind w:left="-5"/>
        <w:rPr>
          <w:rFonts w:ascii="Times New Roman" w:hAnsi="Times New Roman" w:cs="Times New Roman"/>
          <w:color w:val="auto"/>
          <w:szCs w:val="24"/>
        </w:rPr>
      </w:pPr>
      <w:r w:rsidRPr="00042DDC">
        <w:rPr>
          <w:rFonts w:ascii="Times New Roman" w:hAnsi="Times New Roman" w:cs="Times New Roman"/>
          <w:b/>
          <w:color w:val="auto"/>
          <w:szCs w:val="24"/>
        </w:rPr>
        <w:lastRenderedPageBreak/>
        <w:t>CLÁUSULA QUINTA – DA VALIDADE E VIGÊNCIA DO CONTRATO:</w:t>
      </w:r>
      <w:r w:rsidRPr="00042DDC">
        <w:rPr>
          <w:rFonts w:ascii="Times New Roman" w:hAnsi="Times New Roman" w:cs="Times New Roman"/>
          <w:color w:val="auto"/>
          <w:szCs w:val="24"/>
        </w:rPr>
        <w:t xml:space="preserve"> </w:t>
      </w:r>
    </w:p>
    <w:p w14:paraId="4DF07D39"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Cs/>
          <w:color w:val="auto"/>
          <w:szCs w:val="24"/>
        </w:rPr>
        <w:t>5.1.</w:t>
      </w:r>
      <w:r w:rsidRPr="00042DDC">
        <w:rPr>
          <w:rFonts w:ascii="Times New Roman" w:hAnsi="Times New Roman" w:cs="Times New Roman"/>
          <w:color w:val="auto"/>
          <w:szCs w:val="24"/>
        </w:rPr>
        <w:t xml:space="preserve"> O presente Instrumento produzirá seus jurídicos e legais efeitos a partir da data de sua assinatura e vigerá até ___ de _______ do ano firmado, podendo ter a sua duração prorrogada na forma da lei 14.133/21. </w:t>
      </w:r>
    </w:p>
    <w:p w14:paraId="1E00E154" w14:textId="77777777" w:rsidR="00727084" w:rsidRPr="00042DDC" w:rsidRDefault="00727084" w:rsidP="007D398A">
      <w:pPr>
        <w:spacing w:after="33" w:line="276" w:lineRule="auto"/>
        <w:ind w:left="-5"/>
        <w:rPr>
          <w:rFonts w:ascii="Times New Roman" w:hAnsi="Times New Roman" w:cs="Times New Roman"/>
          <w:color w:val="auto"/>
          <w:szCs w:val="24"/>
        </w:rPr>
      </w:pPr>
      <w:r w:rsidRPr="00042DDC">
        <w:rPr>
          <w:rFonts w:ascii="Times New Roman" w:hAnsi="Times New Roman" w:cs="Times New Roman"/>
          <w:b/>
          <w:color w:val="auto"/>
          <w:szCs w:val="24"/>
        </w:rPr>
        <w:t>CLÁUSULA SEXTA - DA ORIGEM DOS RECURSOS:</w:t>
      </w:r>
      <w:r w:rsidRPr="00042DDC">
        <w:rPr>
          <w:rFonts w:ascii="Times New Roman" w:hAnsi="Times New Roman" w:cs="Times New Roman"/>
          <w:color w:val="auto"/>
          <w:szCs w:val="24"/>
        </w:rPr>
        <w:t xml:space="preserve"> </w:t>
      </w:r>
    </w:p>
    <w:p w14:paraId="22D12364" w14:textId="696894C1" w:rsidR="00727084" w:rsidRPr="00042DDC" w:rsidRDefault="00727084" w:rsidP="007D398A">
      <w:pPr>
        <w:spacing w:line="276" w:lineRule="auto"/>
        <w:rPr>
          <w:rFonts w:ascii="Times New Roman" w:hAnsi="Times New Roman" w:cs="Times New Roman"/>
          <w:color w:val="auto"/>
          <w:szCs w:val="24"/>
        </w:rPr>
      </w:pPr>
      <w:r w:rsidRPr="00042DDC">
        <w:rPr>
          <w:rFonts w:ascii="Times New Roman" w:hAnsi="Times New Roman" w:cs="Times New Roman"/>
          <w:bCs/>
          <w:color w:val="auto"/>
          <w:szCs w:val="24"/>
        </w:rPr>
        <w:t>6.1.</w:t>
      </w:r>
      <w:r w:rsidRPr="00042DDC">
        <w:rPr>
          <w:rFonts w:ascii="Times New Roman" w:hAnsi="Times New Roman" w:cs="Times New Roman"/>
          <w:color w:val="auto"/>
          <w:szCs w:val="24"/>
        </w:rPr>
        <w:t xml:space="preserve"> As despesas decorrentes desta contratação correrão à conta de recursos específicos consignados no Orçamento próprio da </w:t>
      </w:r>
      <w:r w:rsidR="0093558C" w:rsidRPr="006444BB">
        <w:rPr>
          <w:rFonts w:ascii="Times New Roman" w:hAnsi="Times New Roman" w:cs="Times New Roman"/>
        </w:rPr>
        <w:t>CAMARA MUNICIPAL DE LUZILANDIA - PI</w:t>
      </w:r>
      <w:r w:rsidRPr="00042DDC">
        <w:rPr>
          <w:rFonts w:ascii="Times New Roman" w:hAnsi="Times New Roman" w:cs="Times New Roman"/>
          <w:color w:val="auto"/>
          <w:szCs w:val="24"/>
        </w:rPr>
        <w:t>, exercício</w:t>
      </w:r>
      <w:r w:rsidR="0093558C">
        <w:rPr>
          <w:rFonts w:ascii="Times New Roman" w:hAnsi="Times New Roman" w:cs="Times New Roman"/>
          <w:color w:val="auto"/>
          <w:szCs w:val="24"/>
        </w:rPr>
        <w:t xml:space="preserve"> </w:t>
      </w:r>
      <w:r w:rsidRPr="00042DDC">
        <w:rPr>
          <w:rFonts w:ascii="Times New Roman" w:hAnsi="Times New Roman" w:cs="Times New Roman"/>
          <w:color w:val="auto"/>
          <w:szCs w:val="24"/>
        </w:rPr>
        <w:t>2024</w:t>
      </w:r>
      <w:r w:rsidRPr="00042DDC">
        <w:rPr>
          <w:rFonts w:ascii="Times New Roman" w:hAnsi="Times New Roman" w:cs="Times New Roman"/>
          <w:b/>
          <w:color w:val="auto"/>
          <w:szCs w:val="24"/>
        </w:rPr>
        <w:t>, XXXXXXXXXXXXXXXXXXXXXXXXXXXXXXX</w:t>
      </w:r>
      <w:r w:rsidRPr="00042DDC">
        <w:rPr>
          <w:rFonts w:ascii="Times New Roman" w:hAnsi="Times New Roman" w:cs="Times New Roman"/>
          <w:bCs/>
          <w:color w:val="auto"/>
          <w:szCs w:val="24"/>
        </w:rPr>
        <w:t>.</w:t>
      </w:r>
    </w:p>
    <w:p w14:paraId="4C477EEE" w14:textId="77777777" w:rsidR="00727084" w:rsidRPr="00042DDC" w:rsidRDefault="00727084" w:rsidP="007D398A">
      <w:pPr>
        <w:spacing w:after="33" w:line="276" w:lineRule="auto"/>
        <w:ind w:left="-5"/>
        <w:rPr>
          <w:rFonts w:ascii="Times New Roman" w:hAnsi="Times New Roman" w:cs="Times New Roman"/>
          <w:color w:val="auto"/>
          <w:szCs w:val="24"/>
        </w:rPr>
      </w:pPr>
      <w:r w:rsidRPr="00042DDC">
        <w:rPr>
          <w:rFonts w:ascii="Times New Roman" w:hAnsi="Times New Roman" w:cs="Times New Roman"/>
          <w:b/>
          <w:color w:val="auto"/>
          <w:szCs w:val="24"/>
        </w:rPr>
        <w:t>CLÁUSULA SÉTIMA - DA OBRIGAÇÃO DAS PARTES:</w:t>
      </w:r>
      <w:r w:rsidRPr="00042DDC">
        <w:rPr>
          <w:rFonts w:ascii="Times New Roman" w:hAnsi="Times New Roman" w:cs="Times New Roman"/>
          <w:color w:val="auto"/>
          <w:szCs w:val="24"/>
        </w:rPr>
        <w:t xml:space="preserve"> </w:t>
      </w:r>
    </w:p>
    <w:p w14:paraId="6DDD54DD"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Cs/>
          <w:color w:val="auto"/>
          <w:szCs w:val="24"/>
        </w:rPr>
        <w:t>7.1</w:t>
      </w:r>
      <w:r w:rsidRPr="00042DDC">
        <w:rPr>
          <w:rFonts w:ascii="Times New Roman" w:hAnsi="Times New Roman" w:cs="Times New Roman"/>
          <w:color w:val="auto"/>
          <w:szCs w:val="24"/>
        </w:rPr>
        <w:t xml:space="preserve">. As partes se obrigam reciprocamente a cumprir integralmente as disposições do instrumento convocatório, da Lei Federal nº 14.133/21 e da proposta ratificada. </w:t>
      </w:r>
    </w:p>
    <w:p w14:paraId="5F0D8B68"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Cs/>
          <w:color w:val="auto"/>
          <w:szCs w:val="24"/>
        </w:rPr>
        <w:t>7.2.</w:t>
      </w:r>
      <w:r w:rsidRPr="00042DDC">
        <w:rPr>
          <w:rFonts w:ascii="Times New Roman" w:hAnsi="Times New Roman" w:cs="Times New Roman"/>
          <w:color w:val="auto"/>
          <w:szCs w:val="24"/>
        </w:rPr>
        <w:t xml:space="preserve"> O CONTRATADO obriga-se a: </w:t>
      </w:r>
    </w:p>
    <w:p w14:paraId="25AA0EFE" w14:textId="59E4D93B" w:rsidR="00727084" w:rsidRPr="00042DDC" w:rsidRDefault="00727084" w:rsidP="007D398A">
      <w:pPr>
        <w:numPr>
          <w:ilvl w:val="2"/>
          <w:numId w:val="11"/>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realizar a execução dos serviços contratados dentro dos padrões estabelecidos pela </w:t>
      </w:r>
      <w:r w:rsidR="00FE61D3" w:rsidRPr="006444BB">
        <w:rPr>
          <w:rFonts w:ascii="Times New Roman" w:hAnsi="Times New Roman" w:cs="Times New Roman"/>
        </w:rPr>
        <w:t>CAMARA MUNICIPAL DE LUZILANDIA - PI</w:t>
      </w:r>
      <w:r w:rsidRPr="00042DDC">
        <w:rPr>
          <w:rFonts w:ascii="Times New Roman" w:hAnsi="Times New Roman" w:cs="Times New Roman"/>
          <w:color w:val="auto"/>
          <w:szCs w:val="24"/>
        </w:rPr>
        <w:t>, de acordo com o especificado no instrumento convocatório e no Anexo I, que fazem parte deste instrumento, observando, ainda, todas as normas técnicas que eventualmente regulem o fornecimento, responsabilizando-se por eventuais prejuízos decorrentes do descumprimento de qualquer cláusula ou condição aqui estabelecida;</w:t>
      </w:r>
    </w:p>
    <w:p w14:paraId="080DE392" w14:textId="77777777" w:rsidR="00727084" w:rsidRPr="00042DDC" w:rsidRDefault="00727084" w:rsidP="007D398A">
      <w:pPr>
        <w:numPr>
          <w:ilvl w:val="2"/>
          <w:numId w:val="11"/>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assumir a responsabilidade pelo pagamento de todos os impostos, taxas e quaisquer ônus de origem federal, estadual e municipal, bem como, quaisquer encargos judiciais ou extrajudiciais, sejam trabalhistas, previdenciários, fiscais e comerciais resultantes da execução do contrato que lhes sejam imputáveis, inclusive com relação a terceiros, em decorrência da execução;</w:t>
      </w:r>
    </w:p>
    <w:p w14:paraId="17DFFB7C" w14:textId="77777777" w:rsidR="00727084" w:rsidRPr="00042DDC" w:rsidRDefault="00727084" w:rsidP="007D398A">
      <w:pPr>
        <w:numPr>
          <w:ilvl w:val="2"/>
          <w:numId w:val="11"/>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a reparar, corrigir, remover ou substituir, às suas expensas, no total ou em parte, os serviços em que se verificarem vícios, defeitos ou incorreções;</w:t>
      </w:r>
    </w:p>
    <w:p w14:paraId="06BF744E" w14:textId="6EA81F38" w:rsidR="00727084" w:rsidRPr="00042DDC" w:rsidRDefault="00727084" w:rsidP="007D398A">
      <w:pPr>
        <w:numPr>
          <w:ilvl w:val="2"/>
          <w:numId w:val="11"/>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responsabilizar-se pelos danos causados diretamente a </w:t>
      </w:r>
      <w:r w:rsidR="000A4273" w:rsidRPr="006444BB">
        <w:rPr>
          <w:rFonts w:ascii="Times New Roman" w:hAnsi="Times New Roman" w:cs="Times New Roman"/>
        </w:rPr>
        <w:t>CAMARA MUNICIPAL DE LUZILANDIA - PI</w:t>
      </w:r>
      <w:r w:rsidRPr="00042DDC">
        <w:rPr>
          <w:rFonts w:ascii="Times New Roman" w:hAnsi="Times New Roman" w:cs="Times New Roman"/>
          <w:color w:val="auto"/>
          <w:szCs w:val="24"/>
        </w:rPr>
        <w:t xml:space="preserve"> ou a terceiros, decorrentes de sua culpa ou dolo na execução, não excluindo ou reduzindo essa responsabilidade a fiscalização ou o acompanhamento pelo órgão interessado;</w:t>
      </w:r>
    </w:p>
    <w:p w14:paraId="79DD86E9" w14:textId="77777777" w:rsidR="00727084" w:rsidRPr="00042DDC" w:rsidRDefault="00727084" w:rsidP="007D398A">
      <w:pPr>
        <w:numPr>
          <w:ilvl w:val="2"/>
          <w:numId w:val="11"/>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indicar preposto, aceito pela Administração, para representá-lo na execução do contrato. As decisões e providências que ultrapassarem a competência do representante do contratado deverão ser comunicadas a seus superiores em tempo hábil para a adoção das medidas convenientes;</w:t>
      </w:r>
    </w:p>
    <w:p w14:paraId="428D89C9" w14:textId="77777777" w:rsidR="00727084" w:rsidRPr="00042DDC" w:rsidRDefault="00727084" w:rsidP="007D398A">
      <w:pPr>
        <w:numPr>
          <w:ilvl w:val="2"/>
          <w:numId w:val="11"/>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aceitar, nas mesmas condições, os acréscimos ou supressões que se fizerem na execução, até 25% (vinte e cinco por cento) do valor inicial atualizado do contrato, na forma artigo 125 da Lei Federal n.º 14.133/21; </w:t>
      </w:r>
    </w:p>
    <w:p w14:paraId="4AEBC8A6" w14:textId="3EABE7B2" w:rsidR="00727084" w:rsidRPr="00042DDC" w:rsidRDefault="00727084" w:rsidP="007D398A">
      <w:pPr>
        <w:numPr>
          <w:ilvl w:val="2"/>
          <w:numId w:val="11"/>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executar os serviços de forma a não comprometer o funcionamento dos trabalhos da </w:t>
      </w:r>
      <w:r w:rsidR="008425BA" w:rsidRPr="006444BB">
        <w:rPr>
          <w:rFonts w:ascii="Times New Roman" w:hAnsi="Times New Roman" w:cs="Times New Roman"/>
        </w:rPr>
        <w:t>CAMARA MUNICIPAL DE LUZILANDIA - PI</w:t>
      </w:r>
      <w:r w:rsidRPr="00042DDC">
        <w:rPr>
          <w:rFonts w:ascii="Times New Roman" w:hAnsi="Times New Roman" w:cs="Times New Roman"/>
          <w:color w:val="auto"/>
          <w:szCs w:val="24"/>
        </w:rPr>
        <w:t xml:space="preserve">; </w:t>
      </w:r>
    </w:p>
    <w:p w14:paraId="527D5FF8" w14:textId="77777777" w:rsidR="00727084" w:rsidRPr="00042DDC" w:rsidRDefault="00727084" w:rsidP="007D398A">
      <w:pPr>
        <w:numPr>
          <w:ilvl w:val="2"/>
          <w:numId w:val="11"/>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lastRenderedPageBreak/>
        <w:t xml:space="preserve">comunicar antecipadamente a data e horário da entrega, não sendo aceitos os serviços que estiverem em desacordo com as especificações constantes deste instrumento, nem quaisquer pleitos de faturamentos extraordinários sob o pretexto de perfeito funcionamento e conclusão do objeto contratado. </w:t>
      </w:r>
    </w:p>
    <w:p w14:paraId="2ED79ADD" w14:textId="37D68069" w:rsidR="00727084" w:rsidRPr="00042DDC" w:rsidRDefault="00727084" w:rsidP="007D398A">
      <w:pPr>
        <w:numPr>
          <w:ilvl w:val="2"/>
          <w:numId w:val="11"/>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prestar os esclarecimentos que forem solicitados pela </w:t>
      </w:r>
      <w:r w:rsidR="00ED6DCE" w:rsidRPr="006444BB">
        <w:rPr>
          <w:rFonts w:ascii="Times New Roman" w:hAnsi="Times New Roman" w:cs="Times New Roman"/>
        </w:rPr>
        <w:t>CAMARA MUNICIPAL DE LUZILANDIA - PI</w:t>
      </w:r>
      <w:r w:rsidRPr="00042DDC">
        <w:rPr>
          <w:rFonts w:ascii="Times New Roman" w:hAnsi="Times New Roman" w:cs="Times New Roman"/>
          <w:color w:val="auto"/>
          <w:szCs w:val="24"/>
        </w:rPr>
        <w:t xml:space="preserve">, cujas reclamações se obriga a atender prontamente, bem como dar ciência a </w:t>
      </w:r>
      <w:r w:rsidR="00ED6DCE" w:rsidRPr="006444BB">
        <w:rPr>
          <w:rFonts w:ascii="Times New Roman" w:hAnsi="Times New Roman" w:cs="Times New Roman"/>
        </w:rPr>
        <w:t>CAMARA MUNICIPAL DE LUZILANDIA - PI</w:t>
      </w:r>
      <w:r w:rsidRPr="00042DDC">
        <w:rPr>
          <w:rFonts w:ascii="Times New Roman" w:hAnsi="Times New Roman" w:cs="Times New Roman"/>
          <w:color w:val="auto"/>
          <w:szCs w:val="24"/>
        </w:rPr>
        <w:t>, imediatamente e por escrito, de qualquer anormalidade que verificar quando da execução do contrato;</w:t>
      </w:r>
    </w:p>
    <w:p w14:paraId="205CEE19" w14:textId="0153540E" w:rsidR="00727084" w:rsidRPr="00042DDC" w:rsidRDefault="00727084" w:rsidP="007D398A">
      <w:pPr>
        <w:numPr>
          <w:ilvl w:val="2"/>
          <w:numId w:val="11"/>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dispor-se a toda e qualquer fiscalização da </w:t>
      </w:r>
      <w:r w:rsidR="00ED6DCE" w:rsidRPr="006444BB">
        <w:rPr>
          <w:rFonts w:ascii="Times New Roman" w:hAnsi="Times New Roman" w:cs="Times New Roman"/>
        </w:rPr>
        <w:t>CAMARA MUNICIPAL DE LUZILANDIA - PI</w:t>
      </w:r>
      <w:r w:rsidRPr="00042DDC">
        <w:rPr>
          <w:rFonts w:ascii="Times New Roman" w:hAnsi="Times New Roman" w:cs="Times New Roman"/>
          <w:color w:val="auto"/>
          <w:szCs w:val="24"/>
        </w:rPr>
        <w:t xml:space="preserve">, no tocante a execução dos serviços, assim como ao cumprimento das obrigações previstas; </w:t>
      </w:r>
    </w:p>
    <w:p w14:paraId="2826F872" w14:textId="77777777" w:rsidR="00727084" w:rsidRPr="00042DDC" w:rsidRDefault="00727084" w:rsidP="007D398A">
      <w:pPr>
        <w:numPr>
          <w:ilvl w:val="2"/>
          <w:numId w:val="11"/>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prover todos os meios necessários à garantia da plena operacionalidade da execução, inclusive considerados os casos de greve ou paralisação de qualquer natureza;</w:t>
      </w:r>
    </w:p>
    <w:p w14:paraId="7A15EC33" w14:textId="230F7E7E" w:rsidR="00727084" w:rsidRPr="00042DDC" w:rsidRDefault="00727084" w:rsidP="007D398A">
      <w:pPr>
        <w:numPr>
          <w:ilvl w:val="2"/>
          <w:numId w:val="11"/>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comunicar imediatamente a </w:t>
      </w:r>
      <w:r w:rsidR="00ED6DCE" w:rsidRPr="006444BB">
        <w:rPr>
          <w:rFonts w:ascii="Times New Roman" w:hAnsi="Times New Roman" w:cs="Times New Roman"/>
        </w:rPr>
        <w:t>CAMARA MUNICIPAL DE LUZILANDIA - PI</w:t>
      </w:r>
      <w:r w:rsidRPr="00042DDC">
        <w:rPr>
          <w:rFonts w:ascii="Times New Roman" w:hAnsi="Times New Roman" w:cs="Times New Roman"/>
          <w:color w:val="auto"/>
          <w:szCs w:val="24"/>
        </w:rPr>
        <w:t xml:space="preserve"> qualquer alteração ocorrida no endereço, conta bancária e outros considerados necessários para recebimento de correspondência; </w:t>
      </w:r>
    </w:p>
    <w:p w14:paraId="361368F9" w14:textId="5A397AF3" w:rsidR="00727084" w:rsidRPr="00042DDC" w:rsidRDefault="00727084" w:rsidP="007D398A">
      <w:pPr>
        <w:numPr>
          <w:ilvl w:val="2"/>
          <w:numId w:val="11"/>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possibilitar a </w:t>
      </w:r>
      <w:r w:rsidR="00ED6DCE" w:rsidRPr="006444BB">
        <w:rPr>
          <w:rFonts w:ascii="Times New Roman" w:hAnsi="Times New Roman" w:cs="Times New Roman"/>
        </w:rPr>
        <w:t>CAMARA MUNICIPAL DE LUZILANDIA - PI</w:t>
      </w:r>
      <w:r w:rsidR="00ED6DCE" w:rsidRPr="00042DDC">
        <w:rPr>
          <w:rFonts w:ascii="Times New Roman" w:hAnsi="Times New Roman" w:cs="Times New Roman"/>
          <w:color w:val="auto"/>
          <w:szCs w:val="24"/>
        </w:rPr>
        <w:t xml:space="preserve"> </w:t>
      </w:r>
      <w:r w:rsidRPr="00042DDC">
        <w:rPr>
          <w:rFonts w:ascii="Times New Roman" w:hAnsi="Times New Roman" w:cs="Times New Roman"/>
          <w:color w:val="auto"/>
          <w:szCs w:val="24"/>
        </w:rPr>
        <w:t xml:space="preserve">efetuar vistoria nas suas instalações, a fim de verificar as condições para atendimento do objeto contratual; </w:t>
      </w:r>
    </w:p>
    <w:p w14:paraId="21AEE975" w14:textId="43CF7B30" w:rsidR="00727084" w:rsidRPr="00042DDC" w:rsidRDefault="00727084" w:rsidP="007D398A">
      <w:pPr>
        <w:numPr>
          <w:ilvl w:val="2"/>
          <w:numId w:val="11"/>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manter, sob as penas da lei, o mais completo e absoluto sigilo sobre quaisquer dados, informações, documentos, especificações técnicas e comerciais dos materiais do </w:t>
      </w:r>
      <w:r w:rsidR="006E0EEC" w:rsidRPr="006444BB">
        <w:rPr>
          <w:rFonts w:ascii="Times New Roman" w:hAnsi="Times New Roman" w:cs="Times New Roman"/>
        </w:rPr>
        <w:t>CAMARA MUNICIPAL DE LUZILANDIA - PI</w:t>
      </w:r>
      <w:r w:rsidRPr="00042DDC">
        <w:rPr>
          <w:rFonts w:ascii="Times New Roman" w:hAnsi="Times New Roman" w:cs="Times New Roman"/>
          <w:color w:val="auto"/>
          <w:szCs w:val="24"/>
        </w:rPr>
        <w:t xml:space="preserve">, de que venha a tomar conhecimento ou ter acesso, ou que venham a ser confiados, sejam relacionados ou não com a execução do objeto deste contrato; </w:t>
      </w:r>
    </w:p>
    <w:p w14:paraId="4E3EEE8B" w14:textId="0D5DC58E" w:rsidR="00727084" w:rsidRPr="00042DDC" w:rsidRDefault="00727084" w:rsidP="007D398A">
      <w:pPr>
        <w:numPr>
          <w:ilvl w:val="2"/>
          <w:numId w:val="11"/>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manter seus empregados, quando nas dependências da </w:t>
      </w:r>
      <w:r w:rsidR="006E0EEC" w:rsidRPr="006444BB">
        <w:rPr>
          <w:rFonts w:ascii="Times New Roman" w:hAnsi="Times New Roman" w:cs="Times New Roman"/>
        </w:rPr>
        <w:t>CAMARA MUNICIPAL DE LUZILANDIA - PI</w:t>
      </w:r>
      <w:r w:rsidRPr="00042DDC">
        <w:rPr>
          <w:rFonts w:ascii="Times New Roman" w:hAnsi="Times New Roman" w:cs="Times New Roman"/>
          <w:color w:val="auto"/>
          <w:szCs w:val="24"/>
        </w:rPr>
        <w:t xml:space="preserve">, devidamente identificados com crachá subscrito pela CONTRATADA, no qual constará, no mínimo, sua razão social, nome completo do empregado e fotografia 3x4; </w:t>
      </w:r>
    </w:p>
    <w:p w14:paraId="5F521772" w14:textId="77777777" w:rsidR="00727084" w:rsidRPr="00042DDC" w:rsidRDefault="00727084" w:rsidP="007D398A">
      <w:pPr>
        <w:numPr>
          <w:ilvl w:val="2"/>
          <w:numId w:val="11"/>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Arcar com as despesas da execução dos serviços no local indicado na autorização de execução. </w:t>
      </w:r>
    </w:p>
    <w:p w14:paraId="6B5A5F28" w14:textId="77777777" w:rsidR="00727084" w:rsidRPr="00042DDC" w:rsidRDefault="00727084" w:rsidP="007D398A">
      <w:pPr>
        <w:numPr>
          <w:ilvl w:val="2"/>
          <w:numId w:val="11"/>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Manter, durante toda a execução do contrato, em compatibilidade com as obrigações por </w:t>
      </w:r>
    </w:p>
    <w:p w14:paraId="05016D35" w14:textId="77777777" w:rsidR="00727084" w:rsidRPr="00042DDC" w:rsidRDefault="00727084" w:rsidP="007D398A">
      <w:pPr>
        <w:spacing w:line="276" w:lineRule="auto"/>
        <w:rPr>
          <w:rFonts w:ascii="Times New Roman" w:hAnsi="Times New Roman" w:cs="Times New Roman"/>
          <w:color w:val="auto"/>
          <w:szCs w:val="24"/>
        </w:rPr>
      </w:pPr>
      <w:r w:rsidRPr="00042DDC">
        <w:rPr>
          <w:rFonts w:ascii="Times New Roman" w:hAnsi="Times New Roman" w:cs="Times New Roman"/>
          <w:color w:val="auto"/>
          <w:szCs w:val="24"/>
        </w:rPr>
        <w:t xml:space="preserve">ele assumidas, todas as condições exigidas para a habilitação. </w:t>
      </w:r>
    </w:p>
    <w:p w14:paraId="22C73E7B" w14:textId="77777777" w:rsidR="00727084" w:rsidRPr="00042DDC" w:rsidRDefault="00727084" w:rsidP="007D398A">
      <w:pPr>
        <w:numPr>
          <w:ilvl w:val="2"/>
          <w:numId w:val="11"/>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Cumprir as exigências de reserva de cargos prevista em lei, bem como em outras normas </w:t>
      </w:r>
    </w:p>
    <w:p w14:paraId="50B4BF50" w14:textId="77777777" w:rsidR="00727084" w:rsidRPr="00042DDC" w:rsidRDefault="00727084" w:rsidP="007D398A">
      <w:pPr>
        <w:spacing w:line="276" w:lineRule="auto"/>
        <w:rPr>
          <w:rFonts w:ascii="Times New Roman" w:hAnsi="Times New Roman" w:cs="Times New Roman"/>
          <w:color w:val="auto"/>
          <w:szCs w:val="24"/>
        </w:rPr>
      </w:pPr>
      <w:r w:rsidRPr="00042DDC">
        <w:rPr>
          <w:rFonts w:ascii="Times New Roman" w:hAnsi="Times New Roman" w:cs="Times New Roman"/>
          <w:color w:val="auto"/>
          <w:szCs w:val="24"/>
        </w:rPr>
        <w:t xml:space="preserve">específicas, para pessoa com deficiência, para reabilitado da Previdência Social e para aprendiz. </w:t>
      </w:r>
    </w:p>
    <w:p w14:paraId="411C369B" w14:textId="77777777" w:rsidR="00727084" w:rsidRPr="00042DDC" w:rsidRDefault="00727084" w:rsidP="007D398A">
      <w:pPr>
        <w:spacing w:line="276" w:lineRule="auto"/>
        <w:rPr>
          <w:rFonts w:ascii="Times New Roman" w:hAnsi="Times New Roman" w:cs="Times New Roman"/>
          <w:color w:val="auto"/>
          <w:szCs w:val="24"/>
        </w:rPr>
      </w:pPr>
      <w:r w:rsidRPr="00042DDC">
        <w:rPr>
          <w:rFonts w:ascii="Times New Roman" w:hAnsi="Times New Roman" w:cs="Times New Roman"/>
          <w:bCs/>
          <w:color w:val="auto"/>
          <w:szCs w:val="24"/>
        </w:rPr>
        <w:t>7.2.1.</w:t>
      </w:r>
      <w:r w:rsidRPr="00042DDC">
        <w:rPr>
          <w:rFonts w:ascii="Times New Roman" w:hAnsi="Times New Roman" w:cs="Times New Roman"/>
          <w:color w:val="auto"/>
          <w:szCs w:val="24"/>
        </w:rPr>
        <w:t xml:space="preserve"> No caso de constatação da inadequação dos serviços fornecidos às normas e exigências especificadas no Termo de Referência, no Edital ou na Proposta do Contratado, o Contratante os recusará, devendo no prazo máximo de 24 (vinte e quatro) horas ser adequados às supracitadas condições; </w:t>
      </w:r>
    </w:p>
    <w:p w14:paraId="7267AA47"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7.3. O CONTRATANTE obriga-se a: </w:t>
      </w:r>
    </w:p>
    <w:p w14:paraId="0DFC5B0F"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lastRenderedPageBreak/>
        <w:t xml:space="preserve">7.3.1. assegurar o livre acesso do CONTRATADO e de seus prepostos, devidamente identificados, a todos os locais onde se fizer necessário a execução dos bens, prestando-lhe todas as informações e esclarecimentos que, eventualmente, forem solicitados; </w:t>
      </w:r>
    </w:p>
    <w:p w14:paraId="253E0C44"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Cs/>
          <w:color w:val="auto"/>
          <w:szCs w:val="24"/>
        </w:rPr>
        <w:t>7.3.2.</w:t>
      </w:r>
      <w:r w:rsidRPr="00042DDC">
        <w:rPr>
          <w:rFonts w:ascii="Times New Roman" w:hAnsi="Times New Roman" w:cs="Times New Roman"/>
          <w:color w:val="auto"/>
          <w:szCs w:val="24"/>
        </w:rPr>
        <w:t xml:space="preserve"> efetuar o pagamento ao CONTRATADO na forma prevista neste instrumento. </w:t>
      </w:r>
    </w:p>
    <w:p w14:paraId="586960EC"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
          <w:color w:val="auto"/>
          <w:szCs w:val="24"/>
        </w:rPr>
        <w:t xml:space="preserve">7.4. DO RECEBIMENTO DO OBJETO </w:t>
      </w:r>
    </w:p>
    <w:p w14:paraId="5DB81DDE"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Cs/>
          <w:color w:val="auto"/>
          <w:szCs w:val="24"/>
        </w:rPr>
        <w:t>7.4.1.</w:t>
      </w:r>
      <w:r w:rsidRPr="00042DDC">
        <w:rPr>
          <w:rFonts w:ascii="Times New Roman" w:hAnsi="Times New Roman" w:cs="Times New Roman"/>
          <w:color w:val="auto"/>
          <w:szCs w:val="24"/>
        </w:rPr>
        <w:t xml:space="preserve"> Os serviços serão recebidos da seguinte forma: </w:t>
      </w:r>
    </w:p>
    <w:p w14:paraId="7B5EA935" w14:textId="77777777" w:rsidR="00727084" w:rsidRPr="00042DDC" w:rsidRDefault="00727084" w:rsidP="007D398A">
      <w:pPr>
        <w:numPr>
          <w:ilvl w:val="0"/>
          <w:numId w:val="12"/>
        </w:numPr>
        <w:spacing w:after="5" w:line="276" w:lineRule="auto"/>
        <w:ind w:right="0"/>
        <w:rPr>
          <w:rFonts w:ascii="Times New Roman" w:hAnsi="Times New Roman" w:cs="Times New Roman"/>
          <w:color w:val="auto"/>
          <w:szCs w:val="24"/>
        </w:rPr>
      </w:pPr>
      <w:r w:rsidRPr="00042DDC">
        <w:rPr>
          <w:rFonts w:ascii="Times New Roman" w:hAnsi="Times New Roman" w:cs="Times New Roman"/>
          <w:color w:val="auto"/>
          <w:szCs w:val="24"/>
        </w:rPr>
        <w:t xml:space="preserve">Provisoriamente, de forma sumária, pelo responsável por seu acompanhamento e fiscalização, com verificação posterior da conformidade do serviço com as exigências contratuais; </w:t>
      </w:r>
    </w:p>
    <w:p w14:paraId="798E551B" w14:textId="77777777" w:rsidR="00727084" w:rsidRPr="00042DDC" w:rsidRDefault="00727084" w:rsidP="007D398A">
      <w:pPr>
        <w:numPr>
          <w:ilvl w:val="0"/>
          <w:numId w:val="12"/>
        </w:numPr>
        <w:spacing w:after="5" w:line="276" w:lineRule="auto"/>
        <w:ind w:right="0"/>
        <w:rPr>
          <w:rFonts w:ascii="Times New Roman" w:hAnsi="Times New Roman" w:cs="Times New Roman"/>
          <w:color w:val="auto"/>
          <w:szCs w:val="24"/>
        </w:rPr>
      </w:pPr>
      <w:r w:rsidRPr="00042DDC">
        <w:rPr>
          <w:rFonts w:ascii="Times New Roman" w:hAnsi="Times New Roman" w:cs="Times New Roman"/>
          <w:color w:val="auto"/>
          <w:szCs w:val="24"/>
        </w:rPr>
        <w:t xml:space="preserve">Definitivamente, por servidor ou comissão designada pela autoridade competente, mediante termo detalhado que comprove o atendimento das exigências contratuais. </w:t>
      </w:r>
    </w:p>
    <w:p w14:paraId="6463DA94"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
          <w:color w:val="auto"/>
          <w:szCs w:val="24"/>
        </w:rPr>
        <w:t xml:space="preserve">7.5. PRAZO PARA INÍCIO DOS SERVIÇOS </w:t>
      </w:r>
    </w:p>
    <w:p w14:paraId="65C53DA6"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Cs/>
          <w:color w:val="auto"/>
          <w:szCs w:val="24"/>
        </w:rPr>
        <w:t>7.5.1.</w:t>
      </w:r>
      <w:r w:rsidRPr="00042DDC">
        <w:rPr>
          <w:rFonts w:ascii="Times New Roman" w:hAnsi="Times New Roman" w:cs="Times New Roman"/>
          <w:color w:val="auto"/>
          <w:szCs w:val="24"/>
        </w:rPr>
        <w:t xml:space="preserve"> Os serviços deverão ser iniciados em até </w:t>
      </w:r>
      <w:r w:rsidRPr="00042DDC">
        <w:rPr>
          <w:rFonts w:ascii="Times New Roman" w:hAnsi="Times New Roman" w:cs="Times New Roman"/>
          <w:b/>
          <w:color w:val="auto"/>
          <w:szCs w:val="24"/>
        </w:rPr>
        <w:t xml:space="preserve">05 (CINCO) DIAS, </w:t>
      </w:r>
      <w:r w:rsidRPr="00042DDC">
        <w:rPr>
          <w:rFonts w:ascii="Times New Roman" w:hAnsi="Times New Roman" w:cs="Times New Roman"/>
          <w:color w:val="auto"/>
          <w:szCs w:val="24"/>
        </w:rPr>
        <w:t xml:space="preserve">a contar da emissão da NOTA DE EMPENHO/ORDEM DE SERVIÇOS, que será enviada à contratada através de e-mail ou outro meio que comprove o seu recebimento. </w:t>
      </w:r>
    </w:p>
    <w:p w14:paraId="5ADAF9FF" w14:textId="77777777" w:rsidR="00727084" w:rsidRPr="00042DDC" w:rsidRDefault="00727084" w:rsidP="007D398A">
      <w:pPr>
        <w:spacing w:after="33" w:line="276" w:lineRule="auto"/>
        <w:ind w:left="-5"/>
        <w:rPr>
          <w:rFonts w:ascii="Times New Roman" w:hAnsi="Times New Roman" w:cs="Times New Roman"/>
          <w:color w:val="auto"/>
          <w:szCs w:val="24"/>
        </w:rPr>
      </w:pPr>
      <w:r w:rsidRPr="00042DDC">
        <w:rPr>
          <w:rFonts w:ascii="Times New Roman" w:hAnsi="Times New Roman" w:cs="Times New Roman"/>
          <w:b/>
          <w:color w:val="auto"/>
          <w:szCs w:val="24"/>
        </w:rPr>
        <w:t xml:space="preserve">CLÁUSULA OITAVA - DAS SANÇÕES </w:t>
      </w:r>
      <w:r w:rsidRPr="00042DDC">
        <w:rPr>
          <w:rFonts w:ascii="Times New Roman" w:hAnsi="Times New Roman" w:cs="Times New Roman"/>
          <w:color w:val="auto"/>
          <w:szCs w:val="24"/>
        </w:rPr>
        <w:t xml:space="preserve"> </w:t>
      </w:r>
    </w:p>
    <w:p w14:paraId="1DB58CAC"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8.1. Na hipótese de descumprimento, por parte do fornecedor, de quaisquer das obrigações definidas neste instrumento, ou em outros documentos que o complementem, serão aplicadas, sem prejuízo das sanções previstas na Lei Federal n.º 14.133/21, alterada e consolidada, as seguintes penas: </w:t>
      </w:r>
    </w:p>
    <w:p w14:paraId="58E25E93" w14:textId="470ACEB2"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Cs/>
          <w:color w:val="auto"/>
          <w:szCs w:val="24"/>
        </w:rPr>
        <w:t>8.1.1</w:t>
      </w:r>
      <w:r w:rsidRPr="00042DDC">
        <w:rPr>
          <w:rFonts w:ascii="Times New Roman" w:hAnsi="Times New Roman" w:cs="Times New Roman"/>
          <w:b/>
          <w:color w:val="auto"/>
          <w:szCs w:val="24"/>
        </w:rPr>
        <w:t>.</w:t>
      </w:r>
      <w:r w:rsidRPr="00042DDC">
        <w:rPr>
          <w:rFonts w:ascii="Times New Roman" w:hAnsi="Times New Roman" w:cs="Times New Roman"/>
          <w:color w:val="auto"/>
          <w:szCs w:val="24"/>
        </w:rPr>
        <w:t xml:space="preserve"> Se o fornecedor ensejar o retardamento no início ou na execução do objeto, não mantiver a Proposta, falhar ou fraudar na execução da execução, comportar-se de modo inidôneo ou cometer fraude fiscal, ficará impedido de licitar e contratar com a </w:t>
      </w:r>
      <w:r w:rsidR="004F4124" w:rsidRPr="006444BB">
        <w:rPr>
          <w:rFonts w:ascii="Times New Roman" w:hAnsi="Times New Roman" w:cs="Times New Roman"/>
        </w:rPr>
        <w:t>CAMARA MUNICIPAL DE LUZILANDIA - PI</w:t>
      </w:r>
      <w:r w:rsidRPr="00042DDC">
        <w:rPr>
          <w:rFonts w:ascii="Times New Roman" w:hAnsi="Times New Roman" w:cs="Times New Roman"/>
          <w:color w:val="auto"/>
          <w:szCs w:val="24"/>
        </w:rPr>
        <w:t xml:space="preserve"> e será descredenciado no Cadastro do mesmo pelo prazo de até 05 (cinco) anos, sem prejuízo de aplicação das seguintes multas e das demais cominações legais: </w:t>
      </w:r>
    </w:p>
    <w:p w14:paraId="7F53212A" w14:textId="77777777" w:rsidR="00727084" w:rsidRPr="00042DDC" w:rsidRDefault="00727084" w:rsidP="007D398A">
      <w:pPr>
        <w:spacing w:line="276" w:lineRule="auto"/>
        <w:rPr>
          <w:rFonts w:ascii="Times New Roman" w:hAnsi="Times New Roman" w:cs="Times New Roman"/>
          <w:color w:val="auto"/>
          <w:szCs w:val="24"/>
        </w:rPr>
      </w:pPr>
      <w:r w:rsidRPr="00042DDC">
        <w:rPr>
          <w:rFonts w:ascii="Times New Roman" w:hAnsi="Times New Roman" w:cs="Times New Roman"/>
          <w:color w:val="auto"/>
          <w:szCs w:val="24"/>
        </w:rPr>
        <w:t xml:space="preserve">I - Multa de 20% (vinte por cento) sobre o valor adjudicado no caso de: </w:t>
      </w:r>
    </w:p>
    <w:p w14:paraId="332C3A73" w14:textId="77777777" w:rsidR="00727084" w:rsidRPr="00042DDC" w:rsidRDefault="00727084" w:rsidP="007D398A">
      <w:pPr>
        <w:numPr>
          <w:ilvl w:val="4"/>
          <w:numId w:val="16"/>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recusar-se em assinar o contrato; </w:t>
      </w:r>
    </w:p>
    <w:p w14:paraId="42CB20B9" w14:textId="77777777" w:rsidR="00727084" w:rsidRPr="00042DDC" w:rsidRDefault="00727084" w:rsidP="007D398A">
      <w:pPr>
        <w:numPr>
          <w:ilvl w:val="4"/>
          <w:numId w:val="16"/>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apresentar documentação falsa exigida para o certame; </w:t>
      </w:r>
    </w:p>
    <w:p w14:paraId="05B335F9" w14:textId="77777777" w:rsidR="00727084" w:rsidRPr="00042DDC" w:rsidRDefault="00727084" w:rsidP="007D398A">
      <w:pPr>
        <w:numPr>
          <w:ilvl w:val="4"/>
          <w:numId w:val="16"/>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não mantiver a proposta ou lance; </w:t>
      </w:r>
    </w:p>
    <w:p w14:paraId="472A3FFD" w14:textId="77777777" w:rsidR="00727084" w:rsidRPr="00042DDC" w:rsidRDefault="00727084" w:rsidP="007D398A">
      <w:pPr>
        <w:numPr>
          <w:ilvl w:val="4"/>
          <w:numId w:val="16"/>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fraudar na execução da execução/contrato; </w:t>
      </w:r>
    </w:p>
    <w:p w14:paraId="3AE59F08" w14:textId="77777777" w:rsidR="00727084" w:rsidRPr="00042DDC" w:rsidRDefault="00727084" w:rsidP="007D398A">
      <w:pPr>
        <w:numPr>
          <w:ilvl w:val="4"/>
          <w:numId w:val="16"/>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comportar-se de modo inidôneo; </w:t>
      </w:r>
    </w:p>
    <w:p w14:paraId="1612D2BF" w14:textId="77777777" w:rsidR="00727084" w:rsidRPr="00042DDC" w:rsidRDefault="00727084" w:rsidP="007D398A">
      <w:pPr>
        <w:numPr>
          <w:ilvl w:val="3"/>
          <w:numId w:val="17"/>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 Multa moratória de 0,5% (cinco décimos por cento) por dia de atraso na execução dos serviços, contados do recebimento da ORDEM DE SERVIÇOS, até o limite de 15% (quinze por cento) sobre o valor da compra/solicitação, caso seja inferior a 30 (trinta) dias; </w:t>
      </w:r>
    </w:p>
    <w:p w14:paraId="6B2B9EE2" w14:textId="77777777" w:rsidR="00727084" w:rsidRPr="00042DDC" w:rsidRDefault="00727084" w:rsidP="007D398A">
      <w:pPr>
        <w:numPr>
          <w:ilvl w:val="3"/>
          <w:numId w:val="17"/>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lastRenderedPageBreak/>
        <w:t xml:space="preserve">- Multa moratória de 20% (vinte por cento) sobre o valor da compra/solicitação, na hipótese de atraso superior a 30 (trinta) dias na execução dos serviços. </w:t>
      </w:r>
    </w:p>
    <w:p w14:paraId="037B3878" w14:textId="77777777" w:rsidR="00727084" w:rsidRPr="00042DDC" w:rsidRDefault="00727084" w:rsidP="007D398A">
      <w:pPr>
        <w:pStyle w:val="PargrafodaLista"/>
        <w:numPr>
          <w:ilvl w:val="1"/>
          <w:numId w:val="7"/>
        </w:numPr>
        <w:spacing w:after="5" w:line="276" w:lineRule="auto"/>
        <w:ind w:left="0" w:right="0"/>
        <w:rPr>
          <w:rFonts w:ascii="Times New Roman" w:hAnsi="Times New Roman" w:cs="Times New Roman"/>
          <w:color w:val="auto"/>
          <w:szCs w:val="24"/>
        </w:rPr>
      </w:pPr>
      <w:r w:rsidRPr="00042DDC">
        <w:rPr>
          <w:rFonts w:ascii="Times New Roman" w:hAnsi="Times New Roman" w:cs="Times New Roman"/>
          <w:color w:val="auto"/>
          <w:szCs w:val="24"/>
        </w:rPr>
        <w:t xml:space="preserve">Na hipótese de ato ilícito, outras ocorrências que possam acarretar transtornos ao desenvolvimento das atividades da administração, desde que não caiba a aplicação de sanção mais grave, ou descumprimento por parte do licitante de qualquer das obrigações definidas neste instrumento, ou em outros documentos que o complementem, não abrangidas nos subitens anteriores, serão aplicadas, sem prejuízo das demais sanções previstas na Lei Federal n.º 14.133/21, as seguintes penas: </w:t>
      </w:r>
    </w:p>
    <w:p w14:paraId="29320A85" w14:textId="77777777" w:rsidR="00727084" w:rsidRPr="00042DDC" w:rsidRDefault="00727084" w:rsidP="007D398A">
      <w:pPr>
        <w:numPr>
          <w:ilvl w:val="4"/>
          <w:numId w:val="13"/>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advertência; </w:t>
      </w:r>
    </w:p>
    <w:p w14:paraId="7FCA4942" w14:textId="77777777" w:rsidR="00727084" w:rsidRPr="00042DDC" w:rsidRDefault="00727084" w:rsidP="007D398A">
      <w:pPr>
        <w:numPr>
          <w:ilvl w:val="4"/>
          <w:numId w:val="13"/>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multa de 1% (um por cento) até 20% (vinte por cento) sobre o valor objeto da requisição ou do valor global do contrato, conforme o caso; </w:t>
      </w:r>
    </w:p>
    <w:p w14:paraId="0E696AFB" w14:textId="77777777" w:rsidR="00727084" w:rsidRPr="00042DDC" w:rsidRDefault="00727084" w:rsidP="007D398A">
      <w:pPr>
        <w:pStyle w:val="PargrafodaLista"/>
        <w:numPr>
          <w:ilvl w:val="1"/>
          <w:numId w:val="7"/>
        </w:numPr>
        <w:spacing w:after="5" w:line="276" w:lineRule="auto"/>
        <w:ind w:left="0" w:right="0"/>
        <w:rPr>
          <w:rFonts w:ascii="Times New Roman" w:hAnsi="Times New Roman" w:cs="Times New Roman"/>
          <w:color w:val="auto"/>
          <w:szCs w:val="24"/>
        </w:rPr>
      </w:pPr>
      <w:r w:rsidRPr="00042DDC">
        <w:rPr>
          <w:rFonts w:ascii="Times New Roman" w:hAnsi="Times New Roman" w:cs="Times New Roman"/>
          <w:color w:val="auto"/>
          <w:szCs w:val="24"/>
        </w:rPr>
        <w:t xml:space="preserve">O valor da multa aplicada deverá ser recolhido ao Tesouro Municipal no prazo de 5 (cinco) dias a contar da notificação ou decisão do recurso, por meio de Documento de Arrecadação Municipal – DAM. </w:t>
      </w:r>
    </w:p>
    <w:p w14:paraId="7D39D85A" w14:textId="77777777" w:rsidR="00727084" w:rsidRPr="00042DDC" w:rsidRDefault="00727084" w:rsidP="007D398A">
      <w:pPr>
        <w:numPr>
          <w:ilvl w:val="2"/>
          <w:numId w:val="15"/>
        </w:numPr>
        <w:spacing w:after="5" w:line="276" w:lineRule="auto"/>
        <w:ind w:left="0" w:right="0"/>
        <w:rPr>
          <w:rFonts w:ascii="Times New Roman" w:hAnsi="Times New Roman" w:cs="Times New Roman"/>
          <w:color w:val="auto"/>
          <w:szCs w:val="24"/>
        </w:rPr>
      </w:pPr>
      <w:r w:rsidRPr="00042DDC">
        <w:rPr>
          <w:rFonts w:ascii="Times New Roman" w:hAnsi="Times New Roman" w:cs="Times New Roman"/>
          <w:color w:val="auto"/>
          <w:szCs w:val="24"/>
        </w:rPr>
        <w:t xml:space="preserve">Se o valor da multa não for pago, ou depositado, será automaticamente descontado do pagamento a que o licitante </w:t>
      </w:r>
      <w:proofErr w:type="spellStart"/>
      <w:r w:rsidRPr="00042DDC">
        <w:rPr>
          <w:rFonts w:ascii="Times New Roman" w:hAnsi="Times New Roman" w:cs="Times New Roman"/>
          <w:color w:val="auto"/>
          <w:szCs w:val="24"/>
        </w:rPr>
        <w:t>fizer</w:t>
      </w:r>
      <w:proofErr w:type="spellEnd"/>
      <w:r w:rsidRPr="00042DDC">
        <w:rPr>
          <w:rFonts w:ascii="Times New Roman" w:hAnsi="Times New Roman" w:cs="Times New Roman"/>
          <w:color w:val="auto"/>
          <w:szCs w:val="24"/>
        </w:rPr>
        <w:t xml:space="preserve"> jus. </w:t>
      </w:r>
    </w:p>
    <w:p w14:paraId="2F2DE53D" w14:textId="73F4DAE4" w:rsidR="00727084" w:rsidRPr="00042DDC" w:rsidRDefault="00727084" w:rsidP="007D398A">
      <w:pPr>
        <w:numPr>
          <w:ilvl w:val="2"/>
          <w:numId w:val="15"/>
        </w:numPr>
        <w:spacing w:after="5" w:line="276" w:lineRule="auto"/>
        <w:ind w:left="0" w:right="0"/>
        <w:rPr>
          <w:rFonts w:ascii="Times New Roman" w:hAnsi="Times New Roman" w:cs="Times New Roman"/>
          <w:color w:val="auto"/>
          <w:szCs w:val="24"/>
        </w:rPr>
      </w:pPr>
      <w:r w:rsidRPr="00042DDC">
        <w:rPr>
          <w:rFonts w:ascii="Times New Roman" w:hAnsi="Times New Roman" w:cs="Times New Roman"/>
          <w:color w:val="auto"/>
          <w:szCs w:val="24"/>
        </w:rPr>
        <w:t xml:space="preserve">Em caso de inexistência ou insuficiência de crédito do licitante, o valor devido será cobrado administrativamente ou inscrito como Dívida Ativa junto a </w:t>
      </w:r>
      <w:r w:rsidR="004D28D0" w:rsidRPr="006444BB">
        <w:rPr>
          <w:rFonts w:ascii="Times New Roman" w:hAnsi="Times New Roman" w:cs="Times New Roman"/>
        </w:rPr>
        <w:t>CAMARA MUNICIPAL DE LUZILANDIA - PI</w:t>
      </w:r>
      <w:r w:rsidRPr="00042DDC">
        <w:rPr>
          <w:rFonts w:ascii="Times New Roman" w:hAnsi="Times New Roman" w:cs="Times New Roman"/>
          <w:color w:val="auto"/>
          <w:szCs w:val="24"/>
        </w:rPr>
        <w:t xml:space="preserve"> e cobrado mediante processo de execução fiscal, com os encargos correspondentes. </w:t>
      </w:r>
    </w:p>
    <w:p w14:paraId="0EC02869" w14:textId="77777777" w:rsidR="00727084" w:rsidRPr="00042DDC" w:rsidRDefault="00727084" w:rsidP="007D398A">
      <w:pPr>
        <w:numPr>
          <w:ilvl w:val="1"/>
          <w:numId w:val="14"/>
        </w:numPr>
        <w:spacing w:after="5" w:line="276" w:lineRule="auto"/>
        <w:ind w:left="0" w:right="0"/>
        <w:rPr>
          <w:rFonts w:ascii="Times New Roman" w:hAnsi="Times New Roman" w:cs="Times New Roman"/>
          <w:color w:val="auto"/>
          <w:szCs w:val="24"/>
        </w:rPr>
      </w:pPr>
      <w:r w:rsidRPr="00042DDC">
        <w:rPr>
          <w:rFonts w:ascii="Times New Roman" w:hAnsi="Times New Roman" w:cs="Times New Roman"/>
          <w:color w:val="auto"/>
          <w:szCs w:val="24"/>
        </w:rPr>
        <w:t xml:space="preserve">As partes se submeterão ainda às demais sanções impostas pela Lei Federal n.º 14.133/21, e no edital. </w:t>
      </w:r>
    </w:p>
    <w:p w14:paraId="7CDAF00D" w14:textId="77777777" w:rsidR="00727084" w:rsidRPr="00042DDC" w:rsidRDefault="00727084" w:rsidP="007D398A">
      <w:pPr>
        <w:numPr>
          <w:ilvl w:val="1"/>
          <w:numId w:val="14"/>
        </w:numPr>
        <w:spacing w:after="5" w:line="276" w:lineRule="auto"/>
        <w:ind w:left="0" w:right="0"/>
        <w:rPr>
          <w:rFonts w:ascii="Times New Roman" w:hAnsi="Times New Roman" w:cs="Times New Roman"/>
          <w:color w:val="auto"/>
          <w:szCs w:val="24"/>
        </w:rPr>
      </w:pPr>
      <w:r w:rsidRPr="00042DDC">
        <w:rPr>
          <w:rFonts w:ascii="Times New Roman" w:hAnsi="Times New Roman" w:cs="Times New Roman"/>
          <w:color w:val="auto"/>
          <w:szCs w:val="24"/>
        </w:rPr>
        <w:t xml:space="preserve">A falta dos serviços não poderá ser alegada como motivo de força maior e não eximirá o fornecedor das penalidades a que está sujeita pelo não cumprimento das obrigações estabelecidas neste Instrumento. </w:t>
      </w:r>
    </w:p>
    <w:p w14:paraId="76380D7E" w14:textId="77777777" w:rsidR="00727084" w:rsidRPr="00042DDC" w:rsidRDefault="00727084" w:rsidP="007D398A">
      <w:pPr>
        <w:spacing w:after="33" w:line="276" w:lineRule="auto"/>
        <w:ind w:left="-5"/>
        <w:rPr>
          <w:rFonts w:ascii="Times New Roman" w:hAnsi="Times New Roman" w:cs="Times New Roman"/>
          <w:color w:val="auto"/>
          <w:szCs w:val="24"/>
        </w:rPr>
      </w:pPr>
      <w:r w:rsidRPr="00042DDC">
        <w:rPr>
          <w:rFonts w:ascii="Times New Roman" w:hAnsi="Times New Roman" w:cs="Times New Roman"/>
          <w:b/>
          <w:color w:val="auto"/>
          <w:szCs w:val="24"/>
        </w:rPr>
        <w:t xml:space="preserve">CLÁUSULA NONA - DAS HIPÓTESES DE EXTINÇÃO DOS CONTRATOS </w:t>
      </w:r>
      <w:r w:rsidRPr="00042DDC">
        <w:rPr>
          <w:rFonts w:ascii="Times New Roman" w:hAnsi="Times New Roman" w:cs="Times New Roman"/>
          <w:color w:val="auto"/>
          <w:szCs w:val="24"/>
        </w:rPr>
        <w:t xml:space="preserve"> </w:t>
      </w:r>
    </w:p>
    <w:p w14:paraId="5F6A94D4" w14:textId="77777777" w:rsidR="00727084" w:rsidRPr="00042DDC" w:rsidRDefault="00727084" w:rsidP="007D398A">
      <w:pPr>
        <w:pStyle w:val="PargrafodaLista"/>
        <w:numPr>
          <w:ilvl w:val="1"/>
          <w:numId w:val="2"/>
        </w:numPr>
        <w:spacing w:after="5" w:line="276" w:lineRule="auto"/>
        <w:ind w:left="0" w:right="0"/>
        <w:rPr>
          <w:rFonts w:ascii="Times New Roman" w:hAnsi="Times New Roman" w:cs="Times New Roman"/>
          <w:color w:val="auto"/>
          <w:szCs w:val="24"/>
        </w:rPr>
      </w:pPr>
      <w:r w:rsidRPr="00042DDC">
        <w:rPr>
          <w:rFonts w:ascii="Times New Roman" w:hAnsi="Times New Roman" w:cs="Times New Roman"/>
          <w:color w:val="auto"/>
          <w:szCs w:val="24"/>
        </w:rPr>
        <w:t xml:space="preserve">Constituirão </w:t>
      </w:r>
      <w:r w:rsidRPr="00042DDC">
        <w:rPr>
          <w:rFonts w:ascii="Times New Roman" w:hAnsi="Times New Roman" w:cs="Times New Roman"/>
          <w:b/>
          <w:color w:val="auto"/>
          <w:szCs w:val="24"/>
          <w:u w:val="single" w:color="000000"/>
        </w:rPr>
        <w:t>motivos</w:t>
      </w:r>
      <w:r w:rsidRPr="00042DDC">
        <w:rPr>
          <w:rFonts w:ascii="Times New Roman" w:hAnsi="Times New Roman" w:cs="Times New Roman"/>
          <w:color w:val="auto"/>
          <w:szCs w:val="24"/>
        </w:rPr>
        <w:t xml:space="preserve"> para extinção do contrato, a qual deverá ser formalmente motivada nos autos do processo, assegurados o contraditório e a ampla defesa, as seguintes situações: </w:t>
      </w:r>
    </w:p>
    <w:p w14:paraId="16DC852D" w14:textId="77777777" w:rsidR="00727084" w:rsidRPr="00042DDC" w:rsidRDefault="00727084" w:rsidP="007D398A">
      <w:pPr>
        <w:numPr>
          <w:ilvl w:val="0"/>
          <w:numId w:val="18"/>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Não cumprimento ou cumprimento irregular de normas editalícias ou de cláusulas contratuais, de especificações, de projetos ou de prazos. </w:t>
      </w:r>
    </w:p>
    <w:p w14:paraId="24EDC200" w14:textId="77777777" w:rsidR="00727084" w:rsidRPr="00042DDC" w:rsidRDefault="00727084" w:rsidP="007D398A">
      <w:pPr>
        <w:numPr>
          <w:ilvl w:val="0"/>
          <w:numId w:val="18"/>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Desatendimento das determinações regulares emitidas pela autoridade designada para acompanhar e fiscalizar sua execução ou por autoridade superior. </w:t>
      </w:r>
    </w:p>
    <w:p w14:paraId="50384BBF" w14:textId="77777777" w:rsidR="00727084" w:rsidRPr="00042DDC" w:rsidRDefault="00727084" w:rsidP="007D398A">
      <w:pPr>
        <w:numPr>
          <w:ilvl w:val="0"/>
          <w:numId w:val="18"/>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Alteração social ou modificação da finalidade ou da estrutura da empresa que restrinja sua capacidade de concluir o contrato. </w:t>
      </w:r>
    </w:p>
    <w:p w14:paraId="1ABEBEBF" w14:textId="77777777" w:rsidR="00727084" w:rsidRPr="00042DDC" w:rsidRDefault="00727084" w:rsidP="007D398A">
      <w:pPr>
        <w:numPr>
          <w:ilvl w:val="0"/>
          <w:numId w:val="18"/>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Decretação de falência ou de insolvência civil, dissolução da sociedade ou falecimento do contratado; </w:t>
      </w:r>
    </w:p>
    <w:p w14:paraId="22A86F7E" w14:textId="77777777" w:rsidR="00727084" w:rsidRPr="00042DDC" w:rsidRDefault="00727084" w:rsidP="007D398A">
      <w:pPr>
        <w:numPr>
          <w:ilvl w:val="0"/>
          <w:numId w:val="18"/>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Caso fortuito ou força maior, regularmente comprovados, impeditivos da execução do contrato; </w:t>
      </w:r>
    </w:p>
    <w:p w14:paraId="32CA00E7" w14:textId="77777777" w:rsidR="00727084" w:rsidRPr="00042DDC" w:rsidRDefault="00727084" w:rsidP="007D398A">
      <w:pPr>
        <w:numPr>
          <w:ilvl w:val="0"/>
          <w:numId w:val="18"/>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Atraso na obtenção da licença ambiental, ou impossibilidade de obtê-la, ou alteração substancial do anteprojeto que dela resultar, ainda que obtida no prazo previsto; </w:t>
      </w:r>
    </w:p>
    <w:p w14:paraId="0A916661" w14:textId="77777777" w:rsidR="00727084" w:rsidRPr="00042DDC" w:rsidRDefault="00727084" w:rsidP="007D398A">
      <w:pPr>
        <w:numPr>
          <w:ilvl w:val="0"/>
          <w:numId w:val="18"/>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lastRenderedPageBreak/>
        <w:t>Atraso na liberação das áreas sujeitas a desapropriação, a desocupação ou a servidão administrativa, ou impossibilidade de liberação dessas áreas;</w:t>
      </w:r>
    </w:p>
    <w:p w14:paraId="07113D28" w14:textId="77777777" w:rsidR="00727084" w:rsidRPr="00042DDC" w:rsidRDefault="00727084" w:rsidP="007D398A">
      <w:pPr>
        <w:numPr>
          <w:ilvl w:val="0"/>
          <w:numId w:val="18"/>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Razões de interesse público, justificadas pela autoridade máxima do órgão ou da entidade contratante; </w:t>
      </w:r>
    </w:p>
    <w:p w14:paraId="3B63D790" w14:textId="77777777" w:rsidR="00727084" w:rsidRPr="00042DDC" w:rsidRDefault="00727084" w:rsidP="007D398A">
      <w:pPr>
        <w:numPr>
          <w:ilvl w:val="0"/>
          <w:numId w:val="18"/>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Não cumprimento das obrigações relativas à reserva de cargos prevista em lei, bem como em outras normas específicas, para pessoa com deficiência, para reabilitado da Previdência Social ou para aprendiz. </w:t>
      </w:r>
    </w:p>
    <w:p w14:paraId="0051735A" w14:textId="77777777" w:rsidR="00727084" w:rsidRPr="00042DDC" w:rsidRDefault="00727084" w:rsidP="007D398A">
      <w:pPr>
        <w:numPr>
          <w:ilvl w:val="0"/>
          <w:numId w:val="18"/>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Nos demais casos previstos em Lei. </w:t>
      </w:r>
    </w:p>
    <w:p w14:paraId="4FC2F479" w14:textId="77777777" w:rsidR="00727084" w:rsidRPr="00042DDC" w:rsidRDefault="00727084" w:rsidP="007D398A">
      <w:pPr>
        <w:pStyle w:val="PargrafodaLista"/>
        <w:numPr>
          <w:ilvl w:val="1"/>
          <w:numId w:val="2"/>
        </w:numPr>
        <w:spacing w:after="5" w:line="276" w:lineRule="auto"/>
        <w:ind w:left="0" w:right="0"/>
        <w:rPr>
          <w:rFonts w:ascii="Times New Roman" w:hAnsi="Times New Roman" w:cs="Times New Roman"/>
          <w:color w:val="auto"/>
          <w:szCs w:val="24"/>
        </w:rPr>
      </w:pPr>
      <w:r w:rsidRPr="00042DDC">
        <w:rPr>
          <w:rFonts w:ascii="Times New Roman" w:hAnsi="Times New Roman" w:cs="Times New Roman"/>
          <w:color w:val="auto"/>
          <w:szCs w:val="24"/>
        </w:rPr>
        <w:t xml:space="preserve">O contratado terá direito à extinção do contrato nas seguintes hipóteses: </w:t>
      </w:r>
    </w:p>
    <w:p w14:paraId="0529A951" w14:textId="77777777" w:rsidR="00727084" w:rsidRPr="00042DDC" w:rsidRDefault="00727084" w:rsidP="007D398A">
      <w:pPr>
        <w:numPr>
          <w:ilvl w:val="0"/>
          <w:numId w:val="19"/>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Supressão, por parte da Administração, de obras, serviços ou compras que acarrete modificação do valor inicial do contrato além do limite permitido no</w:t>
      </w:r>
      <w:hyperlink r:id="rId48" w:anchor="art125">
        <w:r w:rsidRPr="00042DDC">
          <w:rPr>
            <w:rFonts w:ascii="Times New Roman" w:hAnsi="Times New Roman" w:cs="Times New Roman"/>
            <w:color w:val="auto"/>
            <w:szCs w:val="24"/>
          </w:rPr>
          <w:t xml:space="preserve"> </w:t>
        </w:r>
      </w:hyperlink>
      <w:hyperlink r:id="rId49" w:anchor="art125">
        <w:r w:rsidRPr="00042DDC">
          <w:rPr>
            <w:rFonts w:ascii="Times New Roman" w:hAnsi="Times New Roman" w:cs="Times New Roman"/>
            <w:color w:val="auto"/>
            <w:szCs w:val="24"/>
          </w:rPr>
          <w:t>art. 125 da Lei Federal n.º 14</w:t>
        </w:r>
      </w:hyperlink>
      <w:hyperlink r:id="rId50" w:anchor="art125">
        <w:r w:rsidRPr="00042DDC">
          <w:rPr>
            <w:rFonts w:ascii="Times New Roman" w:hAnsi="Times New Roman" w:cs="Times New Roman"/>
            <w:color w:val="auto"/>
            <w:szCs w:val="24"/>
          </w:rPr>
          <w:t>.133/21.</w:t>
        </w:r>
      </w:hyperlink>
      <w:r w:rsidRPr="00042DDC">
        <w:rPr>
          <w:rFonts w:ascii="Times New Roman" w:hAnsi="Times New Roman" w:cs="Times New Roman"/>
          <w:color w:val="auto"/>
          <w:szCs w:val="24"/>
        </w:rPr>
        <w:t xml:space="preserve"> </w:t>
      </w:r>
    </w:p>
    <w:p w14:paraId="2A5144BF" w14:textId="77777777" w:rsidR="00727084" w:rsidRPr="00042DDC" w:rsidRDefault="00727084" w:rsidP="007D398A">
      <w:pPr>
        <w:numPr>
          <w:ilvl w:val="0"/>
          <w:numId w:val="19"/>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Suspensão de execução do contrato, por ordem escrita da Administração, por prazo superior a 3 (três) meses. </w:t>
      </w:r>
    </w:p>
    <w:p w14:paraId="0AC70F55" w14:textId="77777777" w:rsidR="00727084" w:rsidRPr="00042DDC" w:rsidRDefault="00727084" w:rsidP="007D398A">
      <w:pPr>
        <w:numPr>
          <w:ilvl w:val="0"/>
          <w:numId w:val="19"/>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Repetidas suspensões que totalizem 90 (noventa) dias úteis, independentemente do pagamento obrigatório de indenização pelas sucessivas e contratualmente imprevistas desmobilizações e mobilizações e outras previstas. </w:t>
      </w:r>
    </w:p>
    <w:p w14:paraId="11A3EF59" w14:textId="77777777" w:rsidR="00727084" w:rsidRPr="00042DDC" w:rsidRDefault="00727084" w:rsidP="007D398A">
      <w:pPr>
        <w:numPr>
          <w:ilvl w:val="0"/>
          <w:numId w:val="19"/>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Atraso superior a 2 (dois) meses, contado da emissão da nota fiscal, dos pagamentos ou de parcelas de pagamentos devidos pela Administração por despesas de serviços. </w:t>
      </w:r>
    </w:p>
    <w:p w14:paraId="5921D709" w14:textId="77777777" w:rsidR="00727084" w:rsidRPr="00042DDC" w:rsidRDefault="00727084" w:rsidP="007D398A">
      <w:pPr>
        <w:numPr>
          <w:ilvl w:val="0"/>
          <w:numId w:val="19"/>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Não liberação pela Administração, nos prazos contratuais, de área, local ou objeto, para execução de serviço, e de fontes de materiais naturais especificadas no projeto, inclusive devido a atraso ou descumprimento das obrigações atribuídas pelo contrato à Administração relacionadas a desapropriação, a desocupação de áreas públicas ou a licenciamento ambiental. </w:t>
      </w:r>
    </w:p>
    <w:p w14:paraId="02436CD5" w14:textId="77777777" w:rsidR="00727084" w:rsidRPr="00042DDC" w:rsidRDefault="00727084" w:rsidP="007D398A">
      <w:pPr>
        <w:spacing w:after="37" w:line="276" w:lineRule="auto"/>
        <w:rPr>
          <w:rFonts w:ascii="Times New Roman" w:hAnsi="Times New Roman" w:cs="Times New Roman"/>
          <w:color w:val="auto"/>
          <w:szCs w:val="24"/>
        </w:rPr>
      </w:pPr>
      <w:r w:rsidRPr="00042DDC">
        <w:rPr>
          <w:rFonts w:ascii="Times New Roman" w:hAnsi="Times New Roman" w:cs="Times New Roman"/>
          <w:bCs/>
          <w:color w:val="auto"/>
          <w:szCs w:val="24"/>
        </w:rPr>
        <w:t>9.3.</w:t>
      </w:r>
      <w:r w:rsidRPr="00042DDC">
        <w:rPr>
          <w:rFonts w:ascii="Times New Roman" w:hAnsi="Times New Roman" w:cs="Times New Roman"/>
          <w:color w:val="auto"/>
          <w:szCs w:val="24"/>
        </w:rPr>
        <w:t xml:space="preserve"> As hipóteses de extinção a que se referem as alíneas “b”, “c” e “d” observarão as seguintes disposições: </w:t>
      </w:r>
    </w:p>
    <w:p w14:paraId="6FB2E4D1" w14:textId="77777777" w:rsidR="00727084" w:rsidRPr="00042DDC" w:rsidRDefault="00727084" w:rsidP="007D398A">
      <w:pPr>
        <w:numPr>
          <w:ilvl w:val="0"/>
          <w:numId w:val="20"/>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 Não serão admitidas em caso de calamidade pública, de grave perturbação da ordem interna ou de guerra, bem como quando decorrerem de ato ou fato que o contratado tenha praticado, do qual tenha participado ou para o qual tenha contribuído; </w:t>
      </w:r>
    </w:p>
    <w:p w14:paraId="3D012408" w14:textId="77777777" w:rsidR="00727084" w:rsidRPr="00042DDC" w:rsidRDefault="00727084" w:rsidP="007D398A">
      <w:pPr>
        <w:numPr>
          <w:ilvl w:val="0"/>
          <w:numId w:val="20"/>
        </w:numPr>
        <w:spacing w:after="5" w:line="276" w:lineRule="auto"/>
        <w:ind w:left="0" w:right="0" w:firstLine="0"/>
        <w:rPr>
          <w:rFonts w:ascii="Times New Roman" w:hAnsi="Times New Roman" w:cs="Times New Roman"/>
          <w:color w:val="auto"/>
          <w:szCs w:val="24"/>
        </w:rPr>
      </w:pPr>
      <w:r w:rsidRPr="00042DDC">
        <w:rPr>
          <w:rFonts w:ascii="Times New Roman" w:hAnsi="Times New Roman" w:cs="Times New Roman"/>
          <w:color w:val="auto"/>
          <w:szCs w:val="24"/>
        </w:rPr>
        <w:t xml:space="preserve">- Assegurarão ao contratado o direito de optar pela suspensão do cumprimento das obrigações assumidas até a normalização da situação, admitido o restabelecimento do equilíbrio econômico-financeiro do contrato, na forma da alínea “d” do inciso II do caput do art. 124 da Lei Federal n.º 14.133/21. </w:t>
      </w:r>
    </w:p>
    <w:p w14:paraId="6FD02C48" w14:textId="77777777" w:rsidR="00727084" w:rsidRPr="00042DDC" w:rsidRDefault="00727084" w:rsidP="007D398A">
      <w:pPr>
        <w:spacing w:line="276" w:lineRule="auto"/>
        <w:rPr>
          <w:rFonts w:ascii="Times New Roman" w:hAnsi="Times New Roman" w:cs="Times New Roman"/>
          <w:color w:val="auto"/>
          <w:szCs w:val="24"/>
        </w:rPr>
      </w:pPr>
      <w:r w:rsidRPr="00042DDC">
        <w:rPr>
          <w:rFonts w:ascii="Times New Roman" w:hAnsi="Times New Roman" w:cs="Times New Roman"/>
          <w:bCs/>
          <w:color w:val="auto"/>
          <w:szCs w:val="24"/>
        </w:rPr>
        <w:t>9.4.</w:t>
      </w:r>
      <w:r w:rsidRPr="00042DDC">
        <w:rPr>
          <w:rFonts w:ascii="Times New Roman" w:hAnsi="Times New Roman" w:cs="Times New Roman"/>
          <w:b/>
          <w:color w:val="auto"/>
          <w:szCs w:val="24"/>
        </w:rPr>
        <w:t xml:space="preserve"> </w:t>
      </w:r>
      <w:r w:rsidRPr="00042DDC">
        <w:rPr>
          <w:rFonts w:ascii="Times New Roman" w:hAnsi="Times New Roman" w:cs="Times New Roman"/>
          <w:color w:val="auto"/>
          <w:szCs w:val="24"/>
        </w:rPr>
        <w:t xml:space="preserve">O formato e as possibilidades de extinção do presente contrato serão aquelas previstas do art. 138 e 139 da Lei Federal n.º 14.133/21. </w:t>
      </w:r>
    </w:p>
    <w:p w14:paraId="203FBD25" w14:textId="77777777" w:rsidR="00727084" w:rsidRPr="00042DDC" w:rsidRDefault="00727084" w:rsidP="007D398A">
      <w:pPr>
        <w:spacing w:after="33" w:line="276" w:lineRule="auto"/>
        <w:ind w:left="-5"/>
        <w:rPr>
          <w:rFonts w:ascii="Times New Roman" w:hAnsi="Times New Roman" w:cs="Times New Roman"/>
          <w:color w:val="auto"/>
          <w:szCs w:val="24"/>
        </w:rPr>
      </w:pPr>
      <w:r w:rsidRPr="00042DDC">
        <w:rPr>
          <w:rFonts w:ascii="Times New Roman" w:hAnsi="Times New Roman" w:cs="Times New Roman"/>
          <w:b/>
          <w:color w:val="auto"/>
          <w:szCs w:val="24"/>
        </w:rPr>
        <w:t xml:space="preserve">CLÁUSULA DÉCIMA – DA GESTÃO DO CONTRATO </w:t>
      </w:r>
      <w:r w:rsidRPr="00042DDC">
        <w:rPr>
          <w:rFonts w:ascii="Times New Roman" w:hAnsi="Times New Roman" w:cs="Times New Roman"/>
          <w:color w:val="auto"/>
          <w:szCs w:val="24"/>
        </w:rPr>
        <w:t xml:space="preserve"> </w:t>
      </w:r>
    </w:p>
    <w:p w14:paraId="4847F900"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10.1. A gestão e fiscalização do presente procedimento será exercida pela autoridade competente do órgão contratante ou a quem este o designar através de ato formal. </w:t>
      </w:r>
    </w:p>
    <w:p w14:paraId="0C28568F"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Cs/>
          <w:color w:val="auto"/>
          <w:szCs w:val="24"/>
        </w:rPr>
        <w:t>10.2</w:t>
      </w:r>
      <w:r w:rsidRPr="00042DDC">
        <w:rPr>
          <w:rFonts w:ascii="Times New Roman" w:hAnsi="Times New Roman" w:cs="Times New Roman"/>
          <w:b/>
          <w:color w:val="auto"/>
          <w:szCs w:val="24"/>
        </w:rPr>
        <w:t>.</w:t>
      </w:r>
      <w:r w:rsidRPr="00042DDC">
        <w:rPr>
          <w:rFonts w:ascii="Times New Roman" w:hAnsi="Times New Roman" w:cs="Times New Roman"/>
          <w:color w:val="auto"/>
          <w:szCs w:val="24"/>
        </w:rPr>
        <w:t xml:space="preserve"> O modelo de gestão do contrato será definido pela Autoridade Competente contratante quando do curso da execução do contrato.  </w:t>
      </w:r>
    </w:p>
    <w:p w14:paraId="028D7276" w14:textId="77777777" w:rsidR="00727084" w:rsidRPr="00042DDC" w:rsidRDefault="00727084" w:rsidP="007D398A">
      <w:pPr>
        <w:spacing w:after="33" w:line="276" w:lineRule="auto"/>
        <w:ind w:left="-5"/>
        <w:rPr>
          <w:rFonts w:ascii="Times New Roman" w:hAnsi="Times New Roman" w:cs="Times New Roman"/>
          <w:color w:val="auto"/>
          <w:szCs w:val="24"/>
        </w:rPr>
      </w:pPr>
      <w:r w:rsidRPr="00042DDC">
        <w:rPr>
          <w:rFonts w:ascii="Times New Roman" w:hAnsi="Times New Roman" w:cs="Times New Roman"/>
          <w:b/>
          <w:color w:val="auto"/>
          <w:szCs w:val="24"/>
        </w:rPr>
        <w:lastRenderedPageBreak/>
        <w:t xml:space="preserve">CLÁUSULA DÉCIMA PRIMEIRA - DAS DISPOSIÇÕES FINAIS </w:t>
      </w:r>
      <w:r w:rsidRPr="00042DDC">
        <w:rPr>
          <w:rFonts w:ascii="Times New Roman" w:hAnsi="Times New Roman" w:cs="Times New Roman"/>
          <w:color w:val="auto"/>
          <w:szCs w:val="24"/>
        </w:rPr>
        <w:t xml:space="preserve"> </w:t>
      </w:r>
    </w:p>
    <w:p w14:paraId="076CC96D" w14:textId="77777777" w:rsidR="00727084" w:rsidRPr="00042DDC" w:rsidRDefault="00727084" w:rsidP="007D398A">
      <w:pPr>
        <w:pStyle w:val="PargrafodaLista"/>
        <w:numPr>
          <w:ilvl w:val="1"/>
          <w:numId w:val="8"/>
        </w:numPr>
        <w:spacing w:after="5" w:line="276" w:lineRule="auto"/>
        <w:ind w:left="0" w:right="0"/>
        <w:rPr>
          <w:rFonts w:ascii="Times New Roman" w:hAnsi="Times New Roman" w:cs="Times New Roman"/>
          <w:bCs/>
          <w:color w:val="auto"/>
          <w:szCs w:val="24"/>
        </w:rPr>
      </w:pPr>
      <w:r w:rsidRPr="00042DDC">
        <w:rPr>
          <w:rFonts w:ascii="Times New Roman" w:hAnsi="Times New Roman" w:cs="Times New Roman"/>
          <w:bCs/>
          <w:color w:val="auto"/>
          <w:szCs w:val="24"/>
        </w:rPr>
        <w:t>O CONTRATADO se obriga a manter, durante toda a execução do contrato, em compatibilidade com as obrigações por ele assumidas, todas as condições de habilitação e qualificação exigidas na licitação.</w:t>
      </w:r>
    </w:p>
    <w:p w14:paraId="737802AF" w14:textId="77777777" w:rsidR="00727084" w:rsidRPr="00042DDC" w:rsidRDefault="00727084" w:rsidP="007D398A">
      <w:pPr>
        <w:pStyle w:val="PargrafodaLista"/>
        <w:numPr>
          <w:ilvl w:val="1"/>
          <w:numId w:val="8"/>
        </w:numPr>
        <w:spacing w:after="5" w:line="276" w:lineRule="auto"/>
        <w:ind w:left="0" w:right="0"/>
        <w:rPr>
          <w:rFonts w:ascii="Times New Roman" w:hAnsi="Times New Roman" w:cs="Times New Roman"/>
          <w:bCs/>
          <w:color w:val="auto"/>
          <w:szCs w:val="24"/>
        </w:rPr>
      </w:pPr>
      <w:r w:rsidRPr="00042DDC">
        <w:rPr>
          <w:rFonts w:ascii="Times New Roman" w:hAnsi="Times New Roman" w:cs="Times New Roman"/>
          <w:bCs/>
          <w:color w:val="auto"/>
          <w:szCs w:val="24"/>
        </w:rPr>
        <w:t xml:space="preserve">O presente contrato tem seus termos e sua execução vinculada ao edital de licitação e à proposta licitatória. </w:t>
      </w:r>
    </w:p>
    <w:p w14:paraId="5E0BEB39" w14:textId="77777777" w:rsidR="00727084" w:rsidRPr="00042DDC" w:rsidRDefault="00727084" w:rsidP="007D398A">
      <w:pPr>
        <w:pStyle w:val="PargrafodaLista"/>
        <w:numPr>
          <w:ilvl w:val="1"/>
          <w:numId w:val="8"/>
        </w:numPr>
        <w:spacing w:after="5" w:line="276" w:lineRule="auto"/>
        <w:ind w:left="0" w:right="0"/>
        <w:rPr>
          <w:rFonts w:ascii="Times New Roman" w:hAnsi="Times New Roman" w:cs="Times New Roman"/>
          <w:bCs/>
          <w:color w:val="auto"/>
          <w:szCs w:val="24"/>
        </w:rPr>
      </w:pPr>
      <w:r w:rsidRPr="00042DDC">
        <w:rPr>
          <w:rFonts w:ascii="Times New Roman" w:hAnsi="Times New Roman" w:cs="Times New Roman"/>
          <w:bCs/>
          <w:color w:val="auto"/>
          <w:szCs w:val="24"/>
        </w:rPr>
        <w:t xml:space="preserve">O CONTRATANTE se reserva o direito de fazer uso de qualquer das prerrogativas dispostas no artigo 58 da Lei Federal n.º 14.133/21. </w:t>
      </w:r>
    </w:p>
    <w:p w14:paraId="0A4BDDC6" w14:textId="77777777" w:rsidR="00727084" w:rsidRPr="00042DDC" w:rsidRDefault="00727084" w:rsidP="007D398A">
      <w:pPr>
        <w:pStyle w:val="PargrafodaLista"/>
        <w:numPr>
          <w:ilvl w:val="1"/>
          <w:numId w:val="8"/>
        </w:numPr>
        <w:spacing w:after="5" w:line="276" w:lineRule="auto"/>
        <w:ind w:left="0" w:right="0"/>
        <w:rPr>
          <w:rFonts w:ascii="Times New Roman" w:hAnsi="Times New Roman" w:cs="Times New Roman"/>
          <w:bCs/>
          <w:color w:val="auto"/>
          <w:szCs w:val="24"/>
        </w:rPr>
      </w:pPr>
      <w:r w:rsidRPr="00042DDC">
        <w:rPr>
          <w:rFonts w:ascii="Times New Roman" w:hAnsi="Times New Roman" w:cs="Times New Roman"/>
          <w:bCs/>
          <w:color w:val="auto"/>
          <w:szCs w:val="24"/>
        </w:rPr>
        <w:t xml:space="preserve">O presente contrato poderá ser alterado unilateralmente pela Administração ou por acordo das partes, com as devidas justificativas, nos casos previstos na Lei. </w:t>
      </w:r>
    </w:p>
    <w:p w14:paraId="1B87B645" w14:textId="77777777" w:rsidR="00727084" w:rsidRPr="00042DDC" w:rsidRDefault="00727084" w:rsidP="007D398A">
      <w:pPr>
        <w:pStyle w:val="PargrafodaLista"/>
        <w:numPr>
          <w:ilvl w:val="1"/>
          <w:numId w:val="8"/>
        </w:numPr>
        <w:spacing w:after="5" w:line="276" w:lineRule="auto"/>
        <w:ind w:left="0" w:right="0"/>
        <w:rPr>
          <w:rFonts w:ascii="Times New Roman" w:hAnsi="Times New Roman" w:cs="Times New Roman"/>
          <w:bCs/>
          <w:color w:val="auto"/>
          <w:szCs w:val="24"/>
        </w:rPr>
      </w:pPr>
      <w:r w:rsidRPr="00042DDC">
        <w:rPr>
          <w:rFonts w:ascii="Times New Roman" w:hAnsi="Times New Roman" w:cs="Times New Roman"/>
          <w:bCs/>
          <w:color w:val="auto"/>
          <w:szCs w:val="24"/>
        </w:rPr>
        <w:t xml:space="preserve">A inadimplência do contratado com referência aos encargos trabalhistas, fiscais e comerciais não transfere ao CONTRATANTE a responsabilidade por seu pagamento, nem poderá onerar o objeto do contrato ou restringir a regularização e o uso dos serviços pela Administração. </w:t>
      </w:r>
    </w:p>
    <w:p w14:paraId="40683787" w14:textId="77777777" w:rsidR="00727084" w:rsidRPr="00042DDC" w:rsidRDefault="00727084" w:rsidP="007D398A">
      <w:pPr>
        <w:pStyle w:val="PargrafodaLista"/>
        <w:numPr>
          <w:ilvl w:val="1"/>
          <w:numId w:val="8"/>
        </w:numPr>
        <w:spacing w:after="5" w:line="276" w:lineRule="auto"/>
        <w:ind w:left="0" w:right="0"/>
        <w:rPr>
          <w:rFonts w:ascii="Times New Roman" w:hAnsi="Times New Roman" w:cs="Times New Roman"/>
          <w:bCs/>
          <w:color w:val="auto"/>
          <w:szCs w:val="24"/>
        </w:rPr>
      </w:pPr>
      <w:r w:rsidRPr="00042DDC">
        <w:rPr>
          <w:rFonts w:ascii="Times New Roman" w:hAnsi="Times New Roman" w:cs="Times New Roman"/>
          <w:bCs/>
          <w:color w:val="auto"/>
          <w:szCs w:val="24"/>
        </w:rPr>
        <w:t>O contratado, na execução do contrato, sem prejuízo das responsabilidades contratuais e legais, não poderá subcontratar partes do contrato sem a expressa autorização da Administração.</w:t>
      </w:r>
    </w:p>
    <w:p w14:paraId="7927144D" w14:textId="77777777" w:rsidR="00727084" w:rsidRPr="00042DDC" w:rsidRDefault="00727084" w:rsidP="007D398A">
      <w:pPr>
        <w:spacing w:line="276" w:lineRule="auto"/>
        <w:rPr>
          <w:rFonts w:ascii="Times New Roman" w:hAnsi="Times New Roman" w:cs="Times New Roman"/>
          <w:bCs/>
          <w:color w:val="auto"/>
          <w:szCs w:val="24"/>
        </w:rPr>
      </w:pPr>
      <w:r w:rsidRPr="00042DDC">
        <w:rPr>
          <w:rFonts w:ascii="Times New Roman" w:hAnsi="Times New Roman" w:cs="Times New Roman"/>
          <w:bCs/>
          <w:color w:val="auto"/>
          <w:szCs w:val="24"/>
        </w:rPr>
        <w:t xml:space="preserve">11.7. A Administração rejeitará, no todo ou em parte, os bens fornecidos em desacordo com os termos do Processo Licitatório, da proposta e deste contrato. </w:t>
      </w:r>
    </w:p>
    <w:p w14:paraId="6B42BB24" w14:textId="77777777" w:rsidR="00727084" w:rsidRPr="00042DDC" w:rsidRDefault="00727084" w:rsidP="007D398A">
      <w:pPr>
        <w:pStyle w:val="PargrafodaLista"/>
        <w:numPr>
          <w:ilvl w:val="1"/>
          <w:numId w:val="8"/>
        </w:numPr>
        <w:spacing w:after="5" w:line="276" w:lineRule="auto"/>
        <w:ind w:left="0" w:right="0"/>
        <w:rPr>
          <w:rFonts w:ascii="Times New Roman" w:hAnsi="Times New Roman" w:cs="Times New Roman"/>
          <w:bCs/>
          <w:color w:val="auto"/>
          <w:szCs w:val="24"/>
        </w:rPr>
      </w:pPr>
      <w:r w:rsidRPr="00042DDC">
        <w:rPr>
          <w:rFonts w:ascii="Times New Roman" w:hAnsi="Times New Roman" w:cs="Times New Roman"/>
          <w:bCs/>
          <w:color w:val="auto"/>
          <w:szCs w:val="24"/>
        </w:rPr>
        <w:t xml:space="preserve">Integram o presente contrato, independente de transcrição, todas as peças que formam o procedimento licitatório e a proposta adjudicada. </w:t>
      </w:r>
    </w:p>
    <w:p w14:paraId="7A1246F1" w14:textId="77777777" w:rsidR="00727084" w:rsidRPr="00042DDC" w:rsidRDefault="00727084" w:rsidP="007D398A">
      <w:pPr>
        <w:spacing w:line="276" w:lineRule="auto"/>
        <w:rPr>
          <w:rFonts w:ascii="Times New Roman" w:hAnsi="Times New Roman" w:cs="Times New Roman"/>
          <w:color w:val="auto"/>
          <w:szCs w:val="24"/>
        </w:rPr>
      </w:pPr>
      <w:r w:rsidRPr="00042DDC">
        <w:rPr>
          <w:rFonts w:ascii="Times New Roman" w:hAnsi="Times New Roman" w:cs="Times New Roman"/>
          <w:bCs/>
          <w:color w:val="auto"/>
          <w:szCs w:val="24"/>
        </w:rPr>
        <w:t>11.9. A</w:t>
      </w:r>
      <w:r w:rsidRPr="00042DDC">
        <w:rPr>
          <w:rFonts w:ascii="Times New Roman" w:hAnsi="Times New Roman" w:cs="Times New Roman"/>
          <w:color w:val="auto"/>
          <w:szCs w:val="24"/>
        </w:rPr>
        <w:t xml:space="preserve"> Contratada, na vigência do Contrato, será a única responsável perante terceiros pelos atos praticados por seu pessoal, eximida a Contratante de quaisquer reclamações e indenizações. </w:t>
      </w:r>
    </w:p>
    <w:p w14:paraId="2A3876ED" w14:textId="77777777" w:rsidR="00727084" w:rsidRPr="00042DDC" w:rsidRDefault="00727084" w:rsidP="007D398A">
      <w:pPr>
        <w:spacing w:after="33" w:line="276" w:lineRule="auto"/>
        <w:ind w:left="-5"/>
        <w:rPr>
          <w:rFonts w:ascii="Times New Roman" w:hAnsi="Times New Roman" w:cs="Times New Roman"/>
          <w:color w:val="auto"/>
          <w:szCs w:val="24"/>
        </w:rPr>
      </w:pPr>
      <w:r w:rsidRPr="00042DDC">
        <w:rPr>
          <w:rFonts w:ascii="Times New Roman" w:hAnsi="Times New Roman" w:cs="Times New Roman"/>
          <w:b/>
          <w:color w:val="auto"/>
          <w:szCs w:val="24"/>
        </w:rPr>
        <w:t xml:space="preserve">CLÁUSULA DÉCIMA SEGUNDA - DO FORO </w:t>
      </w:r>
      <w:r w:rsidRPr="00042DDC">
        <w:rPr>
          <w:rFonts w:ascii="Times New Roman" w:hAnsi="Times New Roman" w:cs="Times New Roman"/>
          <w:color w:val="auto"/>
          <w:szCs w:val="24"/>
        </w:rPr>
        <w:t xml:space="preserve"> </w:t>
      </w:r>
    </w:p>
    <w:p w14:paraId="533720D0" w14:textId="5E0698F0"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12.1. O foro da Comarca de </w:t>
      </w:r>
      <w:r w:rsidR="0059141D">
        <w:rPr>
          <w:rFonts w:ascii="Times New Roman" w:hAnsi="Times New Roman" w:cs="Times New Roman"/>
          <w:bCs/>
          <w:color w:val="auto"/>
          <w:szCs w:val="24"/>
        </w:rPr>
        <w:t>Luzilândia</w:t>
      </w:r>
      <w:r w:rsidRPr="00042DDC">
        <w:rPr>
          <w:rFonts w:ascii="Times New Roman" w:hAnsi="Times New Roman" w:cs="Times New Roman"/>
          <w:bCs/>
          <w:color w:val="auto"/>
          <w:szCs w:val="24"/>
        </w:rPr>
        <w:t xml:space="preserve"> - PI é o competente para dirimir questões decorrentes da execução deste Contrato. </w:t>
      </w:r>
    </w:p>
    <w:p w14:paraId="04F2A6AE"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Cs/>
          <w:color w:val="auto"/>
          <w:szCs w:val="24"/>
        </w:rPr>
        <w:t>12.2</w:t>
      </w:r>
      <w:r w:rsidRPr="00042DDC">
        <w:rPr>
          <w:rFonts w:ascii="Times New Roman" w:hAnsi="Times New Roman" w:cs="Times New Roman"/>
          <w:b/>
          <w:color w:val="auto"/>
          <w:szCs w:val="24"/>
        </w:rPr>
        <w:t xml:space="preserve">. </w:t>
      </w:r>
      <w:r w:rsidRPr="00042DDC">
        <w:rPr>
          <w:rFonts w:ascii="Times New Roman" w:hAnsi="Times New Roman" w:cs="Times New Roman"/>
          <w:color w:val="auto"/>
          <w:szCs w:val="24"/>
        </w:rPr>
        <w:t xml:space="preserve">O presente contrato poderá ser aditado para permitir a adoção dos meios alternativos de resolução de controvérsias na forma do art. 151 ao 154 da Lei Federal n° 14.133/21. </w:t>
      </w:r>
    </w:p>
    <w:p w14:paraId="19FB7DE4" w14:textId="4B6FFA2F" w:rsidR="00727084" w:rsidRPr="00042DDC" w:rsidRDefault="00727084" w:rsidP="000A78B5">
      <w:pPr>
        <w:spacing w:line="276" w:lineRule="auto"/>
        <w:ind w:left="-5"/>
        <w:rPr>
          <w:rFonts w:ascii="Times New Roman" w:hAnsi="Times New Roman" w:cs="Times New Roman"/>
          <w:color w:val="auto"/>
          <w:szCs w:val="24"/>
        </w:rPr>
      </w:pPr>
      <w:r w:rsidRPr="00042DDC">
        <w:rPr>
          <w:rFonts w:ascii="Times New Roman" w:hAnsi="Times New Roman" w:cs="Times New Roman"/>
          <w:color w:val="auto"/>
          <w:szCs w:val="24"/>
        </w:rPr>
        <w:t xml:space="preserve">Assim pactuadas, as partes firmam o presente Instrumento, lavrado na </w:t>
      </w:r>
      <w:r w:rsidR="0059141D" w:rsidRPr="006444BB">
        <w:rPr>
          <w:rFonts w:ascii="Times New Roman" w:hAnsi="Times New Roman" w:cs="Times New Roman"/>
        </w:rPr>
        <w:t>CAMARA MUNICIPAL DE LUZILANDIA - PI</w:t>
      </w:r>
      <w:r w:rsidR="0059141D" w:rsidRPr="00042DDC">
        <w:rPr>
          <w:rFonts w:ascii="Times New Roman" w:hAnsi="Times New Roman" w:cs="Times New Roman"/>
          <w:color w:val="auto"/>
          <w:szCs w:val="24"/>
        </w:rPr>
        <w:t xml:space="preserve"> </w:t>
      </w:r>
      <w:r w:rsidRPr="00042DDC">
        <w:rPr>
          <w:rFonts w:ascii="Times New Roman" w:hAnsi="Times New Roman" w:cs="Times New Roman"/>
          <w:color w:val="auto"/>
          <w:szCs w:val="24"/>
        </w:rPr>
        <w:t>I, perante testemunhas que também o assinam, para que produza os seus jurídicos e legais efeitos.</w:t>
      </w:r>
    </w:p>
    <w:p w14:paraId="61CFFE8D" w14:textId="786590A7" w:rsidR="00727084" w:rsidRPr="000A78B5" w:rsidRDefault="00727084" w:rsidP="000A78B5">
      <w:pPr>
        <w:spacing w:after="0" w:line="276" w:lineRule="auto"/>
        <w:rPr>
          <w:rFonts w:ascii="Times New Roman" w:hAnsi="Times New Roman" w:cs="Times New Roman"/>
          <w:color w:val="auto"/>
          <w:szCs w:val="24"/>
        </w:rPr>
      </w:pPr>
      <w:r w:rsidRPr="00042DDC">
        <w:rPr>
          <w:rFonts w:ascii="Times New Roman" w:hAnsi="Times New Roman" w:cs="Times New Roman"/>
          <w:color w:val="auto"/>
          <w:szCs w:val="24"/>
        </w:rPr>
        <w:t xml:space="preserve">XXXXXXXXXXXXX – PI, </w:t>
      </w:r>
      <w:proofErr w:type="spellStart"/>
      <w:r w:rsidRPr="00042DDC">
        <w:rPr>
          <w:rFonts w:ascii="Times New Roman" w:hAnsi="Times New Roman" w:cs="Times New Roman"/>
          <w:color w:val="auto"/>
          <w:szCs w:val="24"/>
        </w:rPr>
        <w:t>xx</w:t>
      </w:r>
      <w:proofErr w:type="spellEnd"/>
      <w:r w:rsidRPr="00042DDC">
        <w:rPr>
          <w:rFonts w:ascii="Times New Roman" w:hAnsi="Times New Roman" w:cs="Times New Roman"/>
          <w:color w:val="auto"/>
          <w:szCs w:val="24"/>
        </w:rPr>
        <w:t xml:space="preserve"> de </w:t>
      </w:r>
      <w:proofErr w:type="spellStart"/>
      <w:r w:rsidRPr="00042DDC">
        <w:rPr>
          <w:rFonts w:ascii="Times New Roman" w:hAnsi="Times New Roman" w:cs="Times New Roman"/>
          <w:color w:val="auto"/>
          <w:szCs w:val="24"/>
        </w:rPr>
        <w:t>xxxx</w:t>
      </w:r>
      <w:proofErr w:type="spellEnd"/>
      <w:r w:rsidRPr="00042DDC">
        <w:rPr>
          <w:rFonts w:ascii="Times New Roman" w:hAnsi="Times New Roman" w:cs="Times New Roman"/>
          <w:color w:val="auto"/>
          <w:szCs w:val="24"/>
        </w:rPr>
        <w:t xml:space="preserve"> de 2025.</w:t>
      </w:r>
    </w:p>
    <w:p w14:paraId="03654257" w14:textId="77777777" w:rsidR="00727084" w:rsidRPr="00042DDC" w:rsidRDefault="00727084" w:rsidP="007D398A">
      <w:pPr>
        <w:autoSpaceDE w:val="0"/>
        <w:autoSpaceDN w:val="0"/>
        <w:adjustRightInd w:val="0"/>
        <w:spacing w:after="0" w:line="276" w:lineRule="auto"/>
        <w:rPr>
          <w:rFonts w:ascii="Times New Roman" w:eastAsiaTheme="minorEastAsia" w:hAnsi="Times New Roman" w:cs="Times New Roman"/>
          <w:color w:val="auto"/>
          <w:szCs w:val="24"/>
        </w:rPr>
      </w:pPr>
      <w:r w:rsidRPr="00042DDC">
        <w:rPr>
          <w:rFonts w:ascii="Times New Roman" w:eastAsiaTheme="minorEastAsia" w:hAnsi="Times New Roman" w:cs="Times New Roman"/>
          <w:bCs/>
          <w:color w:val="auto"/>
          <w:szCs w:val="24"/>
        </w:rPr>
        <w:t>XXXXXXXXXXXXXXXXXXXXXXXXX</w:t>
      </w:r>
    </w:p>
    <w:p w14:paraId="5EAEB249" w14:textId="77777777" w:rsidR="00727084" w:rsidRPr="00042DDC" w:rsidRDefault="00727084" w:rsidP="007D398A">
      <w:pPr>
        <w:spacing w:after="0" w:line="276" w:lineRule="auto"/>
        <w:rPr>
          <w:rFonts w:ascii="Times New Roman" w:eastAsiaTheme="minorEastAsia" w:hAnsi="Times New Roman" w:cs="Times New Roman"/>
          <w:bCs/>
          <w:color w:val="auto"/>
          <w:szCs w:val="24"/>
        </w:rPr>
      </w:pPr>
      <w:r w:rsidRPr="00042DDC">
        <w:rPr>
          <w:rFonts w:ascii="Times New Roman" w:eastAsiaTheme="minorEastAsia" w:hAnsi="Times New Roman" w:cs="Times New Roman"/>
          <w:bCs/>
          <w:color w:val="auto"/>
          <w:szCs w:val="24"/>
        </w:rPr>
        <w:t xml:space="preserve">XXXXXXXXXXXXXXXXX </w:t>
      </w:r>
    </w:p>
    <w:p w14:paraId="3DDA2A1C" w14:textId="160A2BBC" w:rsidR="00727084" w:rsidRPr="00042DDC" w:rsidRDefault="00727084" w:rsidP="000A78B5">
      <w:pPr>
        <w:spacing w:after="0" w:line="276" w:lineRule="auto"/>
        <w:rPr>
          <w:rFonts w:ascii="Times New Roman" w:hAnsi="Times New Roman" w:cs="Times New Roman"/>
          <w:color w:val="auto"/>
          <w:szCs w:val="24"/>
        </w:rPr>
      </w:pPr>
      <w:r w:rsidRPr="00042DDC">
        <w:rPr>
          <w:rFonts w:ascii="Times New Roman" w:hAnsi="Times New Roman" w:cs="Times New Roman"/>
          <w:color w:val="auto"/>
          <w:szCs w:val="24"/>
        </w:rPr>
        <w:t>CONTRATANTE</w:t>
      </w:r>
    </w:p>
    <w:p w14:paraId="758E4218" w14:textId="77777777" w:rsidR="00727084" w:rsidRPr="00042DDC" w:rsidRDefault="00727084" w:rsidP="007D398A">
      <w:pPr>
        <w:spacing w:after="0" w:line="276" w:lineRule="auto"/>
        <w:rPr>
          <w:rFonts w:ascii="Times New Roman" w:hAnsi="Times New Roman" w:cs="Times New Roman"/>
          <w:color w:val="auto"/>
          <w:szCs w:val="24"/>
        </w:rPr>
      </w:pPr>
      <w:r w:rsidRPr="00042DDC">
        <w:rPr>
          <w:rFonts w:ascii="Times New Roman" w:hAnsi="Times New Roman" w:cs="Times New Roman"/>
          <w:color w:val="auto"/>
          <w:szCs w:val="24"/>
        </w:rPr>
        <w:t>xxxxxxxxxxxxxxxxxxxxxxxxxxx</w:t>
      </w:r>
    </w:p>
    <w:p w14:paraId="6D8A8F52" w14:textId="77777777" w:rsidR="00727084" w:rsidRPr="00042DDC" w:rsidRDefault="00727084" w:rsidP="007D398A">
      <w:pPr>
        <w:spacing w:after="0" w:line="276" w:lineRule="auto"/>
        <w:rPr>
          <w:rFonts w:ascii="Times New Roman" w:eastAsia="Times New Roman" w:hAnsi="Times New Roman" w:cs="Times New Roman"/>
          <w:bCs/>
          <w:color w:val="auto"/>
          <w:szCs w:val="24"/>
        </w:rPr>
      </w:pPr>
      <w:r w:rsidRPr="00042DDC">
        <w:rPr>
          <w:rFonts w:ascii="Times New Roman" w:hAnsi="Times New Roman" w:cs="Times New Roman"/>
          <w:bCs/>
          <w:color w:val="auto"/>
          <w:szCs w:val="24"/>
        </w:rPr>
        <w:t>CNPJ Nº xxxxxxxxxxxxx</w:t>
      </w:r>
    </w:p>
    <w:p w14:paraId="77A93FB0" w14:textId="77777777" w:rsidR="00727084" w:rsidRPr="00042DDC" w:rsidRDefault="00727084" w:rsidP="007D398A">
      <w:pPr>
        <w:spacing w:after="0" w:line="276" w:lineRule="auto"/>
        <w:ind w:right="-1"/>
        <w:rPr>
          <w:rFonts w:ascii="Times New Roman" w:hAnsi="Times New Roman" w:cs="Times New Roman"/>
          <w:color w:val="auto"/>
          <w:szCs w:val="24"/>
        </w:rPr>
      </w:pPr>
      <w:r w:rsidRPr="00042DDC">
        <w:rPr>
          <w:rFonts w:ascii="Times New Roman" w:hAnsi="Times New Roman" w:cs="Times New Roman"/>
          <w:color w:val="auto"/>
          <w:szCs w:val="24"/>
        </w:rPr>
        <w:lastRenderedPageBreak/>
        <w:t>CONTRATADA</w:t>
      </w:r>
    </w:p>
    <w:p w14:paraId="32FD295E" w14:textId="77777777" w:rsidR="00727084" w:rsidRPr="00042DDC" w:rsidRDefault="00727084" w:rsidP="007D398A">
      <w:pPr>
        <w:spacing w:after="0" w:line="276" w:lineRule="auto"/>
        <w:ind w:left="2249"/>
        <w:rPr>
          <w:rFonts w:ascii="Times New Roman" w:hAnsi="Times New Roman" w:cs="Times New Roman"/>
          <w:color w:val="auto"/>
          <w:szCs w:val="24"/>
        </w:rPr>
      </w:pPr>
      <w:r w:rsidRPr="00042DDC">
        <w:rPr>
          <w:rFonts w:ascii="Times New Roman" w:hAnsi="Times New Roman" w:cs="Times New Roman"/>
          <w:color w:val="auto"/>
          <w:szCs w:val="24"/>
        </w:rPr>
        <w:t xml:space="preserve"> </w:t>
      </w:r>
    </w:p>
    <w:p w14:paraId="3528BA50" w14:textId="77777777" w:rsidR="00727084" w:rsidRPr="00042DDC" w:rsidRDefault="00727084" w:rsidP="007D398A">
      <w:pPr>
        <w:spacing w:after="0" w:line="276" w:lineRule="auto"/>
        <w:rPr>
          <w:rFonts w:ascii="Times New Roman" w:hAnsi="Times New Roman" w:cs="Times New Roman"/>
          <w:color w:val="auto"/>
          <w:szCs w:val="24"/>
        </w:rPr>
      </w:pPr>
      <w:r w:rsidRPr="00042DDC">
        <w:rPr>
          <w:rFonts w:ascii="Times New Roman" w:hAnsi="Times New Roman" w:cs="Times New Roman"/>
          <w:color w:val="auto"/>
          <w:szCs w:val="24"/>
        </w:rPr>
        <w:t xml:space="preserve"> </w:t>
      </w:r>
    </w:p>
    <w:p w14:paraId="76806D9E" w14:textId="77777777" w:rsidR="00727084" w:rsidRPr="00042DDC" w:rsidRDefault="00727084" w:rsidP="007D398A">
      <w:pPr>
        <w:spacing w:after="0" w:line="276" w:lineRule="auto"/>
        <w:rPr>
          <w:rFonts w:ascii="Times New Roman" w:hAnsi="Times New Roman" w:cs="Times New Roman"/>
          <w:color w:val="auto"/>
          <w:szCs w:val="24"/>
        </w:rPr>
      </w:pPr>
      <w:r w:rsidRPr="00042DDC">
        <w:rPr>
          <w:rFonts w:ascii="Times New Roman" w:hAnsi="Times New Roman" w:cs="Times New Roman"/>
          <w:b/>
          <w:color w:val="auto"/>
          <w:szCs w:val="24"/>
        </w:rPr>
        <w:t xml:space="preserve"> </w:t>
      </w:r>
    </w:p>
    <w:p w14:paraId="37FA4F71"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
          <w:color w:val="auto"/>
          <w:szCs w:val="24"/>
        </w:rPr>
        <w:t xml:space="preserve">TESTEMUNHAS: </w:t>
      </w:r>
    </w:p>
    <w:p w14:paraId="18C6846F" w14:textId="77777777" w:rsidR="00727084" w:rsidRPr="00042DDC" w:rsidRDefault="00727084" w:rsidP="007D398A">
      <w:pPr>
        <w:spacing w:after="0" w:line="276" w:lineRule="auto"/>
        <w:rPr>
          <w:rFonts w:ascii="Times New Roman" w:hAnsi="Times New Roman" w:cs="Times New Roman"/>
          <w:color w:val="auto"/>
          <w:szCs w:val="24"/>
        </w:rPr>
      </w:pPr>
      <w:r w:rsidRPr="00042DDC">
        <w:rPr>
          <w:rFonts w:ascii="Times New Roman" w:hAnsi="Times New Roman" w:cs="Times New Roman"/>
          <w:b/>
          <w:color w:val="auto"/>
          <w:szCs w:val="24"/>
        </w:rPr>
        <w:t xml:space="preserve"> </w:t>
      </w:r>
    </w:p>
    <w:p w14:paraId="12D35CC3" w14:textId="77777777" w:rsidR="00727084" w:rsidRPr="00042DDC" w:rsidRDefault="00727084" w:rsidP="007D398A">
      <w:pPr>
        <w:spacing w:line="276" w:lineRule="auto"/>
        <w:ind w:left="-5"/>
        <w:rPr>
          <w:rFonts w:ascii="Times New Roman" w:hAnsi="Times New Roman" w:cs="Times New Roman"/>
          <w:bCs/>
          <w:color w:val="auto"/>
          <w:szCs w:val="24"/>
        </w:rPr>
      </w:pPr>
      <w:r w:rsidRPr="00042DDC">
        <w:rPr>
          <w:rFonts w:ascii="Times New Roman" w:hAnsi="Times New Roman" w:cs="Times New Roman"/>
          <w:bCs/>
          <w:color w:val="auto"/>
          <w:szCs w:val="24"/>
        </w:rPr>
        <w:t xml:space="preserve">1.___________________________________________CPFnº _________________________ </w:t>
      </w:r>
    </w:p>
    <w:p w14:paraId="519A4E6D" w14:textId="77777777" w:rsidR="00727084" w:rsidRPr="00042DDC" w:rsidRDefault="00727084" w:rsidP="007D398A">
      <w:pPr>
        <w:spacing w:after="0" w:line="276" w:lineRule="auto"/>
        <w:rPr>
          <w:rFonts w:ascii="Times New Roman" w:hAnsi="Times New Roman" w:cs="Times New Roman"/>
          <w:bCs/>
          <w:color w:val="auto"/>
          <w:szCs w:val="24"/>
        </w:rPr>
      </w:pPr>
      <w:r w:rsidRPr="00042DDC">
        <w:rPr>
          <w:rFonts w:ascii="Times New Roman" w:hAnsi="Times New Roman" w:cs="Times New Roman"/>
          <w:bCs/>
          <w:color w:val="auto"/>
          <w:szCs w:val="24"/>
        </w:rPr>
        <w:t xml:space="preserve"> </w:t>
      </w:r>
    </w:p>
    <w:p w14:paraId="27BF7E2C" w14:textId="77777777" w:rsidR="00727084" w:rsidRPr="00042DDC" w:rsidRDefault="00727084" w:rsidP="007D398A">
      <w:pPr>
        <w:spacing w:line="276" w:lineRule="auto"/>
        <w:ind w:left="-5"/>
        <w:rPr>
          <w:rFonts w:ascii="Times New Roman" w:hAnsi="Times New Roman" w:cs="Times New Roman"/>
          <w:color w:val="auto"/>
          <w:szCs w:val="24"/>
        </w:rPr>
      </w:pPr>
      <w:r w:rsidRPr="00042DDC">
        <w:rPr>
          <w:rFonts w:ascii="Times New Roman" w:hAnsi="Times New Roman" w:cs="Times New Roman"/>
          <w:bCs/>
          <w:color w:val="auto"/>
          <w:szCs w:val="24"/>
        </w:rPr>
        <w:t>2</w:t>
      </w:r>
      <w:r w:rsidRPr="00042DDC">
        <w:rPr>
          <w:rFonts w:ascii="Times New Roman" w:hAnsi="Times New Roman" w:cs="Times New Roman"/>
          <w:color w:val="auto"/>
          <w:szCs w:val="24"/>
        </w:rPr>
        <w:t xml:space="preserve">.___________________________________________CPFnº _________________________ </w:t>
      </w:r>
    </w:p>
    <w:p w14:paraId="785817E7" w14:textId="77777777" w:rsidR="00727084" w:rsidRPr="00042DDC" w:rsidRDefault="00727084" w:rsidP="007D398A">
      <w:pPr>
        <w:spacing w:line="276" w:lineRule="auto"/>
        <w:rPr>
          <w:rFonts w:ascii="Times New Roman" w:hAnsi="Times New Roman" w:cs="Times New Roman"/>
          <w:color w:val="auto"/>
          <w:szCs w:val="24"/>
        </w:rPr>
      </w:pPr>
    </w:p>
    <w:p w14:paraId="1951308B" w14:textId="24198CDE" w:rsidR="00B53FA2" w:rsidRPr="00042DDC" w:rsidRDefault="00B53FA2" w:rsidP="007D398A">
      <w:pPr>
        <w:spacing w:line="276" w:lineRule="auto"/>
        <w:rPr>
          <w:rFonts w:ascii="Times New Roman" w:hAnsi="Times New Roman" w:cs="Times New Roman"/>
          <w:color w:val="auto"/>
          <w:szCs w:val="24"/>
        </w:rPr>
      </w:pPr>
    </w:p>
    <w:sectPr w:rsidR="00B53FA2" w:rsidRPr="00042DDC" w:rsidSect="00FC696B">
      <w:headerReference w:type="default" r:id="rId51"/>
      <w:pgSz w:w="11906" w:h="16838"/>
      <w:pgMar w:top="851" w:right="1134"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2CBB7" w14:textId="77777777" w:rsidR="00744502" w:rsidRDefault="00744502" w:rsidP="00837E49">
      <w:pPr>
        <w:spacing w:after="0" w:line="240" w:lineRule="auto"/>
      </w:pPr>
      <w:r>
        <w:separator/>
      </w:r>
    </w:p>
  </w:endnote>
  <w:endnote w:type="continuationSeparator" w:id="0">
    <w:p w14:paraId="49202BAF" w14:textId="77777777" w:rsidR="00744502" w:rsidRDefault="00744502" w:rsidP="00837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06CE5" w14:textId="77777777" w:rsidR="00744502" w:rsidRDefault="00744502" w:rsidP="00837E49">
      <w:pPr>
        <w:spacing w:after="0" w:line="240" w:lineRule="auto"/>
      </w:pPr>
      <w:r>
        <w:separator/>
      </w:r>
    </w:p>
  </w:footnote>
  <w:footnote w:type="continuationSeparator" w:id="0">
    <w:p w14:paraId="4BB85185" w14:textId="77777777" w:rsidR="00744502" w:rsidRDefault="00744502" w:rsidP="00837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012D" w14:textId="77777777" w:rsidR="008449C2" w:rsidRDefault="008449C2" w:rsidP="00FC696B">
    <w:pPr>
      <w:spacing w:after="0" w:line="240" w:lineRule="auto"/>
      <w:ind w:left="7" w:right="-1"/>
      <w:jc w:val="center"/>
    </w:pPr>
    <w:r>
      <w:rPr>
        <w:noProof/>
      </w:rPr>
      <mc:AlternateContent>
        <mc:Choice Requires="wpg">
          <w:drawing>
            <wp:anchor distT="0" distB="0" distL="114300" distR="114300" simplePos="0" relativeHeight="251659264" behindDoc="0" locked="0" layoutInCell="1" allowOverlap="1" wp14:anchorId="2304A866" wp14:editId="171D5392">
              <wp:simplePos x="0" y="0"/>
              <wp:positionH relativeFrom="column">
                <wp:posOffset>-281305</wp:posOffset>
              </wp:positionH>
              <wp:positionV relativeFrom="paragraph">
                <wp:posOffset>-135890</wp:posOffset>
              </wp:positionV>
              <wp:extent cx="1470660" cy="1324356"/>
              <wp:effectExtent l="0" t="0" r="0" b="0"/>
              <wp:wrapSquare wrapText="bothSides"/>
              <wp:docPr id="1" name="Group 735"/>
              <wp:cNvGraphicFramePr/>
              <a:graphic xmlns:a="http://schemas.openxmlformats.org/drawingml/2006/main">
                <a:graphicData uri="http://schemas.microsoft.com/office/word/2010/wordprocessingGroup">
                  <wpg:wgp>
                    <wpg:cNvGrpSpPr/>
                    <wpg:grpSpPr>
                      <a:xfrm>
                        <a:off x="0" y="0"/>
                        <a:ext cx="1470660" cy="1324356"/>
                        <a:chOff x="0" y="0"/>
                        <a:chExt cx="1470660" cy="1324356"/>
                      </a:xfrm>
                    </wpg:grpSpPr>
                    <wps:wsp>
                      <wps:cNvPr id="3" name="Rectangle 149"/>
                      <wps:cNvSpPr/>
                      <wps:spPr>
                        <a:xfrm>
                          <a:off x="1158494" y="1079093"/>
                          <a:ext cx="50673" cy="224380"/>
                        </a:xfrm>
                        <a:prstGeom prst="rect">
                          <a:avLst/>
                        </a:prstGeom>
                        <a:ln>
                          <a:noFill/>
                        </a:ln>
                      </wps:spPr>
                      <wps:txbx>
                        <w:txbxContent>
                          <w:p w14:paraId="43C601A2" w14:textId="77777777" w:rsidR="008449C2" w:rsidRDefault="008449C2" w:rsidP="007C5434">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4" name="Picture 150"/>
                        <pic:cNvPicPr/>
                      </pic:nvPicPr>
                      <pic:blipFill>
                        <a:blip r:embed="rId1"/>
                        <a:stretch>
                          <a:fillRect/>
                        </a:stretch>
                      </pic:blipFill>
                      <pic:spPr>
                        <a:xfrm>
                          <a:off x="0" y="0"/>
                          <a:ext cx="1470660" cy="1324356"/>
                        </a:xfrm>
                        <a:prstGeom prst="rect">
                          <a:avLst/>
                        </a:prstGeom>
                      </pic:spPr>
                    </pic:pic>
                  </wpg:wgp>
                </a:graphicData>
              </a:graphic>
            </wp:anchor>
          </w:drawing>
        </mc:Choice>
        <mc:Fallback>
          <w:pict>
            <v:group w14:anchorId="2304A866" id="Group 735" o:spid="_x0000_s1026" style="position:absolute;left:0;text-align:left;margin-left:-22.15pt;margin-top:-10.7pt;width:115.8pt;height:104.3pt;z-index:251659264" coordsize="14706,132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">
              <v:rect id="Rectangle 149" o:spid="_x0000_s1027" style="position:absolute;left:11584;top:1079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43C601A2" w14:textId="77777777" w:rsidR="008449C2" w:rsidRDefault="008449C2" w:rsidP="007C5434">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 o:spid="_x0000_s1028" type="#_x0000_t75" style="position:absolute;width:14706;height:13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">
                <v:imagedata r:id="rId2" o:title=""/>
              </v:shape>
              <w10:wrap type="square"/>
            </v:group>
          </w:pict>
        </mc:Fallback>
      </mc:AlternateContent>
    </w:r>
    <w:r>
      <w:rPr>
        <w:rFonts w:ascii="Arial" w:eastAsia="Arial" w:hAnsi="Arial" w:cs="Arial"/>
        <w:b/>
        <w:sz w:val="28"/>
      </w:rPr>
      <w:t xml:space="preserve">ESTADO DO PIAUÍ CÂMARA MUNICIPAL DE LUZILÂNDIA </w:t>
    </w:r>
  </w:p>
  <w:p w14:paraId="7C55EB11" w14:textId="77777777" w:rsidR="008449C2" w:rsidRDefault="008449C2" w:rsidP="00FC696B">
    <w:pPr>
      <w:spacing w:after="0" w:line="240" w:lineRule="auto"/>
      <w:ind w:left="7"/>
    </w:pPr>
    <w:r>
      <w:rPr>
        <w:rFonts w:ascii="Arial" w:eastAsia="Arial" w:hAnsi="Arial" w:cs="Arial"/>
      </w:rPr>
      <w:t xml:space="preserve">Rua Prof.  Francisco Mendes, nº 137 – Centro - Cep. 64.160.000 </w:t>
    </w:r>
  </w:p>
  <w:p w14:paraId="0A28F862" w14:textId="5B1BB512" w:rsidR="008449C2" w:rsidRDefault="008449C2" w:rsidP="00FC696B">
    <w:pPr>
      <w:spacing w:after="451" w:line="240" w:lineRule="auto"/>
      <w:ind w:left="7" w:right="190"/>
      <w:jc w:val="center"/>
    </w:pPr>
    <w:r>
      <w:rPr>
        <w:rFonts w:ascii="Arial" w:eastAsia="Arial" w:hAnsi="Arial" w:cs="Arial"/>
      </w:rPr>
      <w:t xml:space="preserve">Fones: (0xx86) 3393-1289 - CNPJ (MF): nº 01.680.965/0001-35 Luzilândia – PI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4F3"/>
    <w:multiLevelType w:val="hybridMultilevel"/>
    <w:tmpl w:val="B104570C"/>
    <w:lvl w:ilvl="0" w:tplc="B89486BA">
      <w:start w:val="1"/>
      <w:numFmt w:val="lowerLetter"/>
      <w:lvlText w:val="%1)"/>
      <w:lvlJc w:val="left"/>
      <w:pPr>
        <w:ind w:left="284"/>
      </w:pPr>
      <w:rPr>
        <w:rFonts w:ascii="Times New Roman" w:eastAsia="Arial"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D30ADEC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E0CA64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3E69D7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F00AA8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850513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75A4B3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18245C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966753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C46760"/>
    <w:multiLevelType w:val="multilevel"/>
    <w:tmpl w:val="A65C9EEC"/>
    <w:lvl w:ilvl="0">
      <w:start w:val="8"/>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Arial"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BC36E3"/>
    <w:multiLevelType w:val="hybridMultilevel"/>
    <w:tmpl w:val="77CEBA30"/>
    <w:lvl w:ilvl="0" w:tplc="6AC8EC2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54FCF4">
      <w:start w:val="1"/>
      <w:numFmt w:val="lowerLetter"/>
      <w:lvlText w:val="%2"/>
      <w:lvlJc w:val="left"/>
      <w:pPr>
        <w:ind w:left="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B42B1C">
      <w:start w:val="1"/>
      <w:numFmt w:val="lowerRoman"/>
      <w:lvlText w:val="%3"/>
      <w:lvlJc w:val="left"/>
      <w:pPr>
        <w:ind w:left="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A266DA">
      <w:start w:val="2"/>
      <w:numFmt w:val="upperRoman"/>
      <w:lvlRestart w:val="0"/>
      <w:lvlText w:val="%4"/>
      <w:lvlJc w:val="left"/>
      <w:pPr>
        <w:ind w:left="909"/>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tplc="211694AC">
      <w:start w:val="1"/>
      <w:numFmt w:val="lowerLetter"/>
      <w:lvlText w:val="%5"/>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380818">
      <w:start w:val="1"/>
      <w:numFmt w:val="lowerRoman"/>
      <w:lvlText w:val="%6"/>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CAACEA">
      <w:start w:val="1"/>
      <w:numFmt w:val="decimal"/>
      <w:lvlText w:val="%7"/>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74D53C">
      <w:start w:val="1"/>
      <w:numFmt w:val="lowerLetter"/>
      <w:lvlText w:val="%8"/>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C6D926">
      <w:start w:val="1"/>
      <w:numFmt w:val="lowerRoman"/>
      <w:lvlText w:val="%9"/>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CA23B8"/>
    <w:multiLevelType w:val="hybridMultilevel"/>
    <w:tmpl w:val="7EE47466"/>
    <w:lvl w:ilvl="0" w:tplc="DC065426">
      <w:start w:val="1"/>
      <w:numFmt w:val="lowerLetter"/>
      <w:lvlText w:val="%1)"/>
      <w:lvlJc w:val="left"/>
      <w:pPr>
        <w:ind w:left="10"/>
      </w:pPr>
      <w:rPr>
        <w:rFonts w:ascii="Times New Roman" w:eastAsia="Arial"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1D5C934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834DAC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2E62E5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320879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30E991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2F8159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504D8D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DAAC44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AC71FF"/>
    <w:multiLevelType w:val="hybridMultilevel"/>
    <w:tmpl w:val="04C8CF1C"/>
    <w:lvl w:ilvl="0" w:tplc="17DE28F4">
      <w:start w:val="1"/>
      <w:numFmt w:val="lowerLetter"/>
      <w:lvlText w:val="%1)"/>
      <w:lvlJc w:val="left"/>
      <w:pPr>
        <w:ind w:left="10"/>
      </w:pPr>
      <w:rPr>
        <w:rFonts w:ascii="Times New Roman" w:eastAsia="Arial"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94C4D0C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3E2A8E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3D0FCA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20E1CB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CE00CD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816B61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C1A2A3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33020F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7767F8"/>
    <w:multiLevelType w:val="hybridMultilevel"/>
    <w:tmpl w:val="D63E8C4A"/>
    <w:lvl w:ilvl="0" w:tplc="65781CE0">
      <w:start w:val="1"/>
      <w:numFmt w:val="lowerLetter"/>
      <w:lvlText w:val="%1)"/>
      <w:lvlJc w:val="left"/>
      <w:pPr>
        <w:ind w:left="937" w:hanging="709"/>
      </w:pPr>
      <w:rPr>
        <w:rFonts w:ascii="Calibri" w:eastAsia="Calibri" w:hAnsi="Calibri" w:cs="Calibri" w:hint="default"/>
        <w:w w:val="100"/>
        <w:sz w:val="20"/>
        <w:szCs w:val="20"/>
        <w:lang w:val="pt-PT" w:eastAsia="en-US" w:bidi="ar-SA"/>
      </w:rPr>
    </w:lvl>
    <w:lvl w:ilvl="1" w:tplc="FED8739C">
      <w:numFmt w:val="bullet"/>
      <w:lvlText w:val="•"/>
      <w:lvlJc w:val="left"/>
      <w:pPr>
        <w:ind w:left="1818" w:hanging="709"/>
      </w:pPr>
      <w:rPr>
        <w:rFonts w:hint="default"/>
        <w:lang w:val="pt-PT" w:eastAsia="en-US" w:bidi="ar-SA"/>
      </w:rPr>
    </w:lvl>
    <w:lvl w:ilvl="2" w:tplc="B1EC331E">
      <w:numFmt w:val="bullet"/>
      <w:lvlText w:val="•"/>
      <w:lvlJc w:val="left"/>
      <w:pPr>
        <w:ind w:left="2697" w:hanging="709"/>
      </w:pPr>
      <w:rPr>
        <w:rFonts w:hint="default"/>
        <w:lang w:val="pt-PT" w:eastAsia="en-US" w:bidi="ar-SA"/>
      </w:rPr>
    </w:lvl>
    <w:lvl w:ilvl="3" w:tplc="8DCC5E6C">
      <w:numFmt w:val="bullet"/>
      <w:lvlText w:val="•"/>
      <w:lvlJc w:val="left"/>
      <w:pPr>
        <w:ind w:left="3576" w:hanging="709"/>
      </w:pPr>
      <w:rPr>
        <w:rFonts w:hint="default"/>
        <w:lang w:val="pt-PT" w:eastAsia="en-US" w:bidi="ar-SA"/>
      </w:rPr>
    </w:lvl>
    <w:lvl w:ilvl="4" w:tplc="DF567C16">
      <w:numFmt w:val="bullet"/>
      <w:lvlText w:val="•"/>
      <w:lvlJc w:val="left"/>
      <w:pPr>
        <w:ind w:left="4455" w:hanging="709"/>
      </w:pPr>
      <w:rPr>
        <w:rFonts w:hint="default"/>
        <w:lang w:val="pt-PT" w:eastAsia="en-US" w:bidi="ar-SA"/>
      </w:rPr>
    </w:lvl>
    <w:lvl w:ilvl="5" w:tplc="DF34913C">
      <w:numFmt w:val="bullet"/>
      <w:lvlText w:val="•"/>
      <w:lvlJc w:val="left"/>
      <w:pPr>
        <w:ind w:left="5334" w:hanging="709"/>
      </w:pPr>
      <w:rPr>
        <w:rFonts w:hint="default"/>
        <w:lang w:val="pt-PT" w:eastAsia="en-US" w:bidi="ar-SA"/>
      </w:rPr>
    </w:lvl>
    <w:lvl w:ilvl="6" w:tplc="39480082">
      <w:numFmt w:val="bullet"/>
      <w:lvlText w:val="•"/>
      <w:lvlJc w:val="left"/>
      <w:pPr>
        <w:ind w:left="6212" w:hanging="709"/>
      </w:pPr>
      <w:rPr>
        <w:rFonts w:hint="default"/>
        <w:lang w:val="pt-PT" w:eastAsia="en-US" w:bidi="ar-SA"/>
      </w:rPr>
    </w:lvl>
    <w:lvl w:ilvl="7" w:tplc="C35A005C">
      <w:numFmt w:val="bullet"/>
      <w:lvlText w:val="•"/>
      <w:lvlJc w:val="left"/>
      <w:pPr>
        <w:ind w:left="7091" w:hanging="709"/>
      </w:pPr>
      <w:rPr>
        <w:rFonts w:hint="default"/>
        <w:lang w:val="pt-PT" w:eastAsia="en-US" w:bidi="ar-SA"/>
      </w:rPr>
    </w:lvl>
    <w:lvl w:ilvl="8" w:tplc="186C32BE">
      <w:numFmt w:val="bullet"/>
      <w:lvlText w:val="•"/>
      <w:lvlJc w:val="left"/>
      <w:pPr>
        <w:ind w:left="7970" w:hanging="709"/>
      </w:pPr>
      <w:rPr>
        <w:rFonts w:hint="default"/>
        <w:lang w:val="pt-PT" w:eastAsia="en-US" w:bidi="ar-SA"/>
      </w:rPr>
    </w:lvl>
  </w:abstractNum>
  <w:abstractNum w:abstractNumId="6" w15:restartNumberingAfterBreak="0">
    <w:nsid w:val="29A55E66"/>
    <w:multiLevelType w:val="hybridMultilevel"/>
    <w:tmpl w:val="924CE23E"/>
    <w:lvl w:ilvl="0" w:tplc="F036CFE0">
      <w:start w:val="1"/>
      <w:numFmt w:val="lowerLetter"/>
      <w:lvlText w:val="%1)"/>
      <w:lvlJc w:val="left"/>
      <w:pPr>
        <w:ind w:left="259"/>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80E35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664E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9AFD6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AC0D7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CE74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5684D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DAFDC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00CC3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B360030"/>
    <w:multiLevelType w:val="multilevel"/>
    <w:tmpl w:val="849E2682"/>
    <w:lvl w:ilvl="0">
      <w:start w:val="12"/>
      <w:numFmt w:val="decimal"/>
      <w:lvlText w:val="%1."/>
      <w:lvlJc w:val="left"/>
      <w:pPr>
        <w:ind w:left="369"/>
      </w:pPr>
      <w:rPr>
        <w:rFonts w:ascii="Times New Roman" w:eastAsia="Arial" w:hAnsi="Times New Roman" w:cs="Times New Roman" w:hint="default"/>
        <w:b/>
        <w:bCs w:val="0"/>
        <w:i w:val="0"/>
        <w:strike w:val="0"/>
        <w:dstrike w:val="0"/>
        <w:color w:val="000000"/>
        <w:sz w:val="24"/>
        <w:szCs w:val="24"/>
        <w:u w:val="none"/>
        <w:bdr w:val="none" w:sz="0" w:space="0" w:color="auto"/>
        <w:shd w:val="clear" w:color="auto" w:fill="auto"/>
        <w:vertAlign w:val="baseline"/>
      </w:rPr>
    </w:lvl>
    <w:lvl w:ilvl="1">
      <w:start w:val="1"/>
      <w:numFmt w:val="decimal"/>
      <w:lvlText w:val="%1.%2."/>
      <w:lvlJc w:val="left"/>
      <w:pPr>
        <w:ind w:left="1263"/>
      </w:pPr>
      <w:rPr>
        <w:rFonts w:ascii="Times New Roman" w:eastAsia="Arial"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82C308E"/>
    <w:multiLevelType w:val="multilevel"/>
    <w:tmpl w:val="DF928DC0"/>
    <w:lvl w:ilvl="0">
      <w:start w:val="3"/>
      <w:numFmt w:val="decimal"/>
      <w:lvlText w:val="%1."/>
      <w:lvlJc w:val="left"/>
      <w:pPr>
        <w:ind w:left="247"/>
      </w:pPr>
      <w:rPr>
        <w:rFonts w:ascii="Times New Roman" w:eastAsia="Arial" w:hAnsi="Times New Roman" w:cs="Times New Roman" w:hint="default"/>
        <w:b/>
        <w:bCs w:val="0"/>
        <w:i w:val="0"/>
        <w:strike w:val="0"/>
        <w:dstrike w:val="0"/>
        <w:color w:val="000000"/>
        <w:sz w:val="24"/>
        <w:szCs w:val="24"/>
        <w:u w:val="none"/>
        <w:bdr w:val="none" w:sz="0" w:space="0" w:color="auto"/>
        <w:shd w:val="clear" w:color="auto" w:fill="auto"/>
        <w:vertAlign w:val="baseline"/>
      </w:rPr>
    </w:lvl>
    <w:lvl w:ilvl="1">
      <w:start w:val="1"/>
      <w:numFmt w:val="decimal"/>
      <w:lvlText w:val="%1.%2."/>
      <w:lvlJc w:val="left"/>
      <w:pPr>
        <w:ind w:left="1149"/>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8FF5C78"/>
    <w:multiLevelType w:val="multilevel"/>
    <w:tmpl w:val="AD029C7C"/>
    <w:lvl w:ilvl="0">
      <w:start w:val="8"/>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30"/>
      </w:pPr>
      <w:rPr>
        <w:rFonts w:ascii="Times New Roman" w:eastAsia="Arial"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C68131B"/>
    <w:multiLevelType w:val="multilevel"/>
    <w:tmpl w:val="A328B958"/>
    <w:lvl w:ilvl="0">
      <w:start w:val="2"/>
      <w:numFmt w:val="decimal"/>
      <w:lvlText w:val="%1."/>
      <w:lvlJc w:val="left"/>
      <w:pPr>
        <w:ind w:left="284"/>
      </w:pPr>
      <w:rPr>
        <w:rFonts w:ascii="Times New Roman" w:eastAsia="Arial"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8"/>
      </w:pPr>
      <w:rPr>
        <w:rFonts w:ascii="Times New Roman" w:eastAsia="Arial"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48"/>
      </w:pPr>
      <w:rPr>
        <w:rFonts w:ascii="Times New Roman" w:eastAsia="Arial"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E1903AD"/>
    <w:multiLevelType w:val="hybridMultilevel"/>
    <w:tmpl w:val="F3664FDC"/>
    <w:lvl w:ilvl="0" w:tplc="47C6D24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3249E1C">
      <w:start w:val="1"/>
      <w:numFmt w:val="lowerLetter"/>
      <w:lvlText w:val="%2"/>
      <w:lvlJc w:val="left"/>
      <w:pPr>
        <w:ind w:left="4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000C816">
      <w:start w:val="1"/>
      <w:numFmt w:val="lowerLetter"/>
      <w:lvlRestart w:val="0"/>
      <w:lvlText w:val="%3)"/>
      <w:lvlJc w:val="left"/>
      <w:pPr>
        <w:ind w:left="1018"/>
      </w:pPr>
      <w:rPr>
        <w:rFonts w:ascii="Times New Roman" w:eastAsia="Arial"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3" w:tplc="8E5837D0">
      <w:start w:val="1"/>
      <w:numFmt w:val="decimal"/>
      <w:lvlText w:val="%4"/>
      <w:lvlJc w:val="left"/>
      <w:pPr>
        <w:ind w:left="12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B0C844C">
      <w:start w:val="1"/>
      <w:numFmt w:val="lowerLetter"/>
      <w:lvlText w:val="%5"/>
      <w:lvlJc w:val="left"/>
      <w:pPr>
        <w:ind w:left="19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596C140">
      <w:start w:val="1"/>
      <w:numFmt w:val="lowerRoman"/>
      <w:lvlText w:val="%6"/>
      <w:lvlJc w:val="left"/>
      <w:pPr>
        <w:ind w:left="27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77CB458">
      <w:start w:val="1"/>
      <w:numFmt w:val="decimal"/>
      <w:lvlText w:val="%7"/>
      <w:lvlJc w:val="left"/>
      <w:pPr>
        <w:ind w:left="34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43A1F6E">
      <w:start w:val="1"/>
      <w:numFmt w:val="lowerLetter"/>
      <w:lvlText w:val="%8"/>
      <w:lvlJc w:val="left"/>
      <w:pPr>
        <w:ind w:left="41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CF0CAFC">
      <w:start w:val="1"/>
      <w:numFmt w:val="lowerRoman"/>
      <w:lvlText w:val="%9"/>
      <w:lvlJc w:val="left"/>
      <w:pPr>
        <w:ind w:left="48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E5A5512"/>
    <w:multiLevelType w:val="hybridMultilevel"/>
    <w:tmpl w:val="3924921A"/>
    <w:lvl w:ilvl="0" w:tplc="5DE22204">
      <w:start w:val="1"/>
      <w:numFmt w:val="lowerLetter"/>
      <w:lvlText w:val="%1)"/>
      <w:lvlJc w:val="left"/>
      <w:pPr>
        <w:ind w:left="10"/>
      </w:pPr>
      <w:rPr>
        <w:rFonts w:ascii="Times New Roman" w:eastAsia="Arial"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77B494C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B7875F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60201C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15A7F1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2E97F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AB24A7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F5E704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D18163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EC302B8"/>
    <w:multiLevelType w:val="hybridMultilevel"/>
    <w:tmpl w:val="C336671A"/>
    <w:lvl w:ilvl="0" w:tplc="4266D0CC">
      <w:start w:val="1"/>
      <w:numFmt w:val="lowerLetter"/>
      <w:lvlText w:val="%1)"/>
      <w:lvlJc w:val="left"/>
      <w:pPr>
        <w:ind w:left="788" w:hanging="360"/>
      </w:pPr>
      <w:rPr>
        <w:rFonts w:hint="default"/>
      </w:rPr>
    </w:lvl>
    <w:lvl w:ilvl="1" w:tplc="04160019" w:tentative="1">
      <w:start w:val="1"/>
      <w:numFmt w:val="lowerLetter"/>
      <w:lvlText w:val="%2."/>
      <w:lvlJc w:val="left"/>
      <w:pPr>
        <w:ind w:left="1508" w:hanging="360"/>
      </w:pPr>
    </w:lvl>
    <w:lvl w:ilvl="2" w:tplc="0416001B" w:tentative="1">
      <w:start w:val="1"/>
      <w:numFmt w:val="lowerRoman"/>
      <w:lvlText w:val="%3."/>
      <w:lvlJc w:val="right"/>
      <w:pPr>
        <w:ind w:left="2228" w:hanging="180"/>
      </w:pPr>
    </w:lvl>
    <w:lvl w:ilvl="3" w:tplc="0416000F" w:tentative="1">
      <w:start w:val="1"/>
      <w:numFmt w:val="decimal"/>
      <w:lvlText w:val="%4."/>
      <w:lvlJc w:val="left"/>
      <w:pPr>
        <w:ind w:left="2948" w:hanging="360"/>
      </w:pPr>
    </w:lvl>
    <w:lvl w:ilvl="4" w:tplc="04160019" w:tentative="1">
      <w:start w:val="1"/>
      <w:numFmt w:val="lowerLetter"/>
      <w:lvlText w:val="%5."/>
      <w:lvlJc w:val="left"/>
      <w:pPr>
        <w:ind w:left="3668" w:hanging="360"/>
      </w:pPr>
    </w:lvl>
    <w:lvl w:ilvl="5" w:tplc="0416001B" w:tentative="1">
      <w:start w:val="1"/>
      <w:numFmt w:val="lowerRoman"/>
      <w:lvlText w:val="%6."/>
      <w:lvlJc w:val="right"/>
      <w:pPr>
        <w:ind w:left="4388" w:hanging="180"/>
      </w:pPr>
    </w:lvl>
    <w:lvl w:ilvl="6" w:tplc="0416000F" w:tentative="1">
      <w:start w:val="1"/>
      <w:numFmt w:val="decimal"/>
      <w:lvlText w:val="%7."/>
      <w:lvlJc w:val="left"/>
      <w:pPr>
        <w:ind w:left="5108" w:hanging="360"/>
      </w:pPr>
    </w:lvl>
    <w:lvl w:ilvl="7" w:tplc="04160019" w:tentative="1">
      <w:start w:val="1"/>
      <w:numFmt w:val="lowerLetter"/>
      <w:lvlText w:val="%8."/>
      <w:lvlJc w:val="left"/>
      <w:pPr>
        <w:ind w:left="5828" w:hanging="360"/>
      </w:pPr>
    </w:lvl>
    <w:lvl w:ilvl="8" w:tplc="0416001B" w:tentative="1">
      <w:start w:val="1"/>
      <w:numFmt w:val="lowerRoman"/>
      <w:lvlText w:val="%9."/>
      <w:lvlJc w:val="right"/>
      <w:pPr>
        <w:ind w:left="6548" w:hanging="180"/>
      </w:pPr>
    </w:lvl>
  </w:abstractNum>
  <w:abstractNum w:abstractNumId="14" w15:restartNumberingAfterBreak="0">
    <w:nsid w:val="415654AF"/>
    <w:multiLevelType w:val="hybridMultilevel"/>
    <w:tmpl w:val="369211CA"/>
    <w:lvl w:ilvl="0" w:tplc="E3FCFC54">
      <w:start w:val="2"/>
      <w:numFmt w:val="lowerLetter"/>
      <w:lvlText w:val="%1)"/>
      <w:lvlJc w:val="left"/>
      <w:pPr>
        <w:ind w:left="42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BC232A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1E3BB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463F0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44C80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7E77B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62605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3EBE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F6BC3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8BC2092"/>
    <w:multiLevelType w:val="multilevel"/>
    <w:tmpl w:val="F0E8944E"/>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30"/>
      </w:pPr>
      <w:rPr>
        <w:rFonts w:ascii="Times New Roman" w:eastAsia="Arial"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CCB444B"/>
    <w:multiLevelType w:val="hybridMultilevel"/>
    <w:tmpl w:val="7AB61740"/>
    <w:lvl w:ilvl="0" w:tplc="64E8703A">
      <w:start w:val="1"/>
      <w:numFmt w:val="lowerLetter"/>
      <w:lvlText w:val="%1)"/>
      <w:lvlJc w:val="left"/>
      <w:pPr>
        <w:ind w:left="10"/>
      </w:pPr>
      <w:rPr>
        <w:rFonts w:ascii="Times New Roman" w:eastAsia="Arial"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3B8273C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9320F8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DA4B22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E7EAAA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A20FEA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F78A95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D78044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1D468A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E54423E"/>
    <w:multiLevelType w:val="hybridMultilevel"/>
    <w:tmpl w:val="D8D4F79C"/>
    <w:lvl w:ilvl="0" w:tplc="A922F60A">
      <w:start w:val="1"/>
      <w:numFmt w:val="decimal"/>
      <w:lvlText w:val="%1."/>
      <w:lvlJc w:val="left"/>
      <w:pPr>
        <w:ind w:left="247"/>
      </w:pPr>
      <w:rPr>
        <w:rFonts w:ascii="Times New Roman" w:eastAsia="Arial" w:hAnsi="Times New Roman" w:cs="Times New Roman" w:hint="default"/>
        <w:b/>
        <w:bCs/>
        <w:i w:val="0"/>
        <w:strike w:val="0"/>
        <w:dstrike w:val="0"/>
        <w:color w:val="000000"/>
        <w:sz w:val="24"/>
        <w:szCs w:val="24"/>
        <w:u w:val="none"/>
        <w:bdr w:val="none" w:sz="0" w:space="0" w:color="auto"/>
        <w:shd w:val="clear" w:color="auto" w:fill="auto"/>
        <w:vertAlign w:val="baseline"/>
      </w:rPr>
    </w:lvl>
    <w:lvl w:ilvl="1" w:tplc="D08C2B5E">
      <w:start w:val="1"/>
      <w:numFmt w:val="lowerLetter"/>
      <w:lvlText w:val="%2"/>
      <w:lvlJc w:val="left"/>
      <w:pPr>
        <w:ind w:left="108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2" w:tplc="311C50E6">
      <w:start w:val="1"/>
      <w:numFmt w:val="lowerRoman"/>
      <w:lvlText w:val="%3"/>
      <w:lvlJc w:val="left"/>
      <w:pPr>
        <w:ind w:left="180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3" w:tplc="EED87E8C">
      <w:start w:val="1"/>
      <w:numFmt w:val="decimal"/>
      <w:lvlText w:val="%4"/>
      <w:lvlJc w:val="left"/>
      <w:pPr>
        <w:ind w:left="252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4" w:tplc="6164A49A">
      <w:start w:val="1"/>
      <w:numFmt w:val="lowerLetter"/>
      <w:lvlText w:val="%5"/>
      <w:lvlJc w:val="left"/>
      <w:pPr>
        <w:ind w:left="324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5" w:tplc="38C2F2E6">
      <w:start w:val="1"/>
      <w:numFmt w:val="lowerRoman"/>
      <w:lvlText w:val="%6"/>
      <w:lvlJc w:val="left"/>
      <w:pPr>
        <w:ind w:left="396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6" w:tplc="E2C8BAB0">
      <w:start w:val="1"/>
      <w:numFmt w:val="decimal"/>
      <w:lvlText w:val="%7"/>
      <w:lvlJc w:val="left"/>
      <w:pPr>
        <w:ind w:left="468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7" w:tplc="91D8919A">
      <w:start w:val="1"/>
      <w:numFmt w:val="lowerLetter"/>
      <w:lvlText w:val="%8"/>
      <w:lvlJc w:val="left"/>
      <w:pPr>
        <w:ind w:left="540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8" w:tplc="4FE0ABD8">
      <w:start w:val="1"/>
      <w:numFmt w:val="lowerRoman"/>
      <w:lvlText w:val="%9"/>
      <w:lvlJc w:val="left"/>
      <w:pPr>
        <w:ind w:left="612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abstractNum>
  <w:abstractNum w:abstractNumId="18" w15:restartNumberingAfterBreak="0">
    <w:nsid w:val="58A038B3"/>
    <w:multiLevelType w:val="hybridMultilevel"/>
    <w:tmpl w:val="86AE3A0A"/>
    <w:lvl w:ilvl="0" w:tplc="AEC2C57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CF800CE">
      <w:start w:val="1"/>
      <w:numFmt w:val="lowerLetter"/>
      <w:lvlText w:val="%2"/>
      <w:lvlJc w:val="left"/>
      <w:pPr>
        <w:ind w:left="5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7309E1A">
      <w:start w:val="1"/>
      <w:numFmt w:val="lowerRoman"/>
      <w:lvlText w:val="%3"/>
      <w:lvlJc w:val="left"/>
      <w:pPr>
        <w:ind w:left="7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228DF0A">
      <w:start w:val="1"/>
      <w:numFmt w:val="decimal"/>
      <w:lvlText w:val="%4"/>
      <w:lvlJc w:val="left"/>
      <w:pPr>
        <w:ind w:left="9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FCEA700">
      <w:start w:val="1"/>
      <w:numFmt w:val="lowerLetter"/>
      <w:lvlRestart w:val="0"/>
      <w:lvlText w:val="%5)"/>
      <w:lvlJc w:val="left"/>
      <w:pPr>
        <w:ind w:left="1112"/>
      </w:pPr>
      <w:rPr>
        <w:rFonts w:ascii="Times New Roman" w:eastAsia="Arial"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5" w:tplc="AB345D96">
      <w:start w:val="1"/>
      <w:numFmt w:val="lowerRoman"/>
      <w:lvlText w:val="%6"/>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4383CB0">
      <w:start w:val="1"/>
      <w:numFmt w:val="decimal"/>
      <w:lvlText w:val="%7"/>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91A3C96">
      <w:start w:val="1"/>
      <w:numFmt w:val="lowerLetter"/>
      <w:lvlText w:val="%8"/>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1AAEA9A">
      <w:start w:val="1"/>
      <w:numFmt w:val="lowerRoman"/>
      <w:lvlText w:val="%9"/>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2B03C72"/>
    <w:multiLevelType w:val="hybridMultilevel"/>
    <w:tmpl w:val="49DE60AC"/>
    <w:lvl w:ilvl="0" w:tplc="02A4AE8C">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3697A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EA21C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D6AB6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9CA3A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B680F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CCA97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8CD43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72327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4525E16"/>
    <w:multiLevelType w:val="hybridMultilevel"/>
    <w:tmpl w:val="72DCDB2E"/>
    <w:lvl w:ilvl="0" w:tplc="12B4041A">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8C9BC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DAB5E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5207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21BE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8086F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7817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B25C6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A6BE2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6C385E"/>
    <w:multiLevelType w:val="hybridMultilevel"/>
    <w:tmpl w:val="4CE0B2C0"/>
    <w:lvl w:ilvl="0" w:tplc="17D6DC50">
      <w:start w:val="1"/>
      <w:numFmt w:val="upperRoman"/>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092466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2E509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B6AD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26EA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4425A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30BF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0A6F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2A871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8FB3E05"/>
    <w:multiLevelType w:val="multilevel"/>
    <w:tmpl w:val="2B584C12"/>
    <w:lvl w:ilvl="0">
      <w:start w:val="8"/>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87"/>
      </w:pPr>
      <w:rPr>
        <w:rFonts w:ascii="Times New Roman" w:eastAsia="Arial"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D163323"/>
    <w:multiLevelType w:val="hybridMultilevel"/>
    <w:tmpl w:val="A626AA7C"/>
    <w:lvl w:ilvl="0" w:tplc="A78C295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EAEA7E">
      <w:start w:val="1"/>
      <w:numFmt w:val="lowerLetter"/>
      <w:lvlText w:val="%2"/>
      <w:lvlJc w:val="left"/>
      <w:pPr>
        <w:ind w:left="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0E22C8">
      <w:start w:val="1"/>
      <w:numFmt w:val="lowerRoman"/>
      <w:lvlText w:val="%3"/>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5EBEA6">
      <w:start w:val="1"/>
      <w:numFmt w:val="decimal"/>
      <w:lvlText w:val="%4"/>
      <w:lvlJc w:val="left"/>
      <w:pPr>
        <w:ind w:left="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88DAAA">
      <w:start w:val="1"/>
      <w:numFmt w:val="lowerLetter"/>
      <w:lvlRestart w:val="0"/>
      <w:lvlText w:val="%5)"/>
      <w:lvlJc w:val="left"/>
      <w:pPr>
        <w:ind w:left="1111"/>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tplc="294A479C">
      <w:start w:val="1"/>
      <w:numFmt w:val="lowerRoman"/>
      <w:lvlText w:val="%6"/>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D4CFA6">
      <w:start w:val="1"/>
      <w:numFmt w:val="decimal"/>
      <w:lvlText w:val="%7"/>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E2AE46">
      <w:start w:val="1"/>
      <w:numFmt w:val="lowerLetter"/>
      <w:lvlText w:val="%8"/>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509ADE">
      <w:start w:val="1"/>
      <w:numFmt w:val="lowerRoman"/>
      <w:lvlText w:val="%9"/>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34D25ED"/>
    <w:multiLevelType w:val="multilevel"/>
    <w:tmpl w:val="FCD2B1B2"/>
    <w:lvl w:ilvl="0">
      <w:start w:val="9"/>
      <w:numFmt w:val="decimal"/>
      <w:lvlText w:val="%1."/>
      <w:lvlJc w:val="left"/>
      <w:pPr>
        <w:ind w:left="369"/>
      </w:pPr>
      <w:rPr>
        <w:rFonts w:ascii="Times New Roman" w:eastAsia="Arial" w:hAnsi="Times New Roman" w:cs="Times New Roman" w:hint="default"/>
        <w:b/>
        <w:bCs w:val="0"/>
        <w:i w:val="0"/>
        <w:strike w:val="0"/>
        <w:dstrike w:val="0"/>
        <w:color w:val="000009"/>
        <w:sz w:val="24"/>
        <w:szCs w:val="24"/>
        <w:u w:val="none"/>
        <w:bdr w:val="none" w:sz="0" w:space="0" w:color="auto"/>
        <w:shd w:val="clear" w:color="auto" w:fill="auto"/>
        <w:vertAlign w:val="baseline"/>
      </w:rPr>
    </w:lvl>
    <w:lvl w:ilvl="1">
      <w:start w:val="1"/>
      <w:numFmt w:val="decimal"/>
      <w:lvlText w:val="%1.%2."/>
      <w:lvlJc w:val="left"/>
      <w:pPr>
        <w:ind w:left="1352"/>
      </w:pPr>
      <w:rPr>
        <w:rFonts w:ascii="Times New Roman" w:eastAsia="Arial"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585920373">
    <w:abstractNumId w:val="15"/>
  </w:num>
  <w:num w:numId="2" w16cid:durableId="2120484503">
    <w:abstractNumId w:val="10"/>
  </w:num>
  <w:num w:numId="3" w16cid:durableId="960383325">
    <w:abstractNumId w:val="16"/>
  </w:num>
  <w:num w:numId="4" w16cid:durableId="1264260858">
    <w:abstractNumId w:val="14"/>
  </w:num>
  <w:num w:numId="5" w16cid:durableId="1806266884">
    <w:abstractNumId w:val="3"/>
  </w:num>
  <w:num w:numId="6" w16cid:durableId="1386222456">
    <w:abstractNumId w:val="22"/>
  </w:num>
  <w:num w:numId="7" w16cid:durableId="394858992">
    <w:abstractNumId w:val="8"/>
  </w:num>
  <w:num w:numId="8" w16cid:durableId="1275211263">
    <w:abstractNumId w:val="24"/>
  </w:num>
  <w:num w:numId="9" w16cid:durableId="882638974">
    <w:abstractNumId w:val="19"/>
  </w:num>
  <w:num w:numId="10" w16cid:durableId="1334451923">
    <w:abstractNumId w:val="20"/>
  </w:num>
  <w:num w:numId="11" w16cid:durableId="466824936">
    <w:abstractNumId w:val="11"/>
  </w:num>
  <w:num w:numId="12" w16cid:durableId="426737211">
    <w:abstractNumId w:val="4"/>
  </w:num>
  <w:num w:numId="13" w16cid:durableId="1584416721">
    <w:abstractNumId w:val="18"/>
  </w:num>
  <w:num w:numId="14" w16cid:durableId="279604844">
    <w:abstractNumId w:val="1"/>
  </w:num>
  <w:num w:numId="15" w16cid:durableId="558825571">
    <w:abstractNumId w:val="9"/>
  </w:num>
  <w:num w:numId="16" w16cid:durableId="596137558">
    <w:abstractNumId w:val="23"/>
  </w:num>
  <w:num w:numId="17" w16cid:durableId="534194059">
    <w:abstractNumId w:val="2"/>
  </w:num>
  <w:num w:numId="18" w16cid:durableId="861826492">
    <w:abstractNumId w:val="0"/>
  </w:num>
  <w:num w:numId="19" w16cid:durableId="1824619788">
    <w:abstractNumId w:val="12"/>
  </w:num>
  <w:num w:numId="20" w16cid:durableId="1397510533">
    <w:abstractNumId w:val="21"/>
  </w:num>
  <w:num w:numId="21" w16cid:durableId="1625499928">
    <w:abstractNumId w:val="13"/>
  </w:num>
  <w:num w:numId="22" w16cid:durableId="918370266">
    <w:abstractNumId w:val="5"/>
  </w:num>
  <w:num w:numId="23" w16cid:durableId="187454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758646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97449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9247376">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9858416">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5CB"/>
    <w:rsid w:val="00013E8F"/>
    <w:rsid w:val="0001744C"/>
    <w:rsid w:val="00020DAB"/>
    <w:rsid w:val="00024EA8"/>
    <w:rsid w:val="000313EE"/>
    <w:rsid w:val="00042DDC"/>
    <w:rsid w:val="00046F5B"/>
    <w:rsid w:val="000732E5"/>
    <w:rsid w:val="00076824"/>
    <w:rsid w:val="000805FE"/>
    <w:rsid w:val="00080CD6"/>
    <w:rsid w:val="00091B98"/>
    <w:rsid w:val="00096814"/>
    <w:rsid w:val="00097FA5"/>
    <w:rsid w:val="000A179B"/>
    <w:rsid w:val="000A4273"/>
    <w:rsid w:val="000A6AD7"/>
    <w:rsid w:val="000A78B5"/>
    <w:rsid w:val="000B6DC7"/>
    <w:rsid w:val="000B7B06"/>
    <w:rsid w:val="000B7BCA"/>
    <w:rsid w:val="000C39D4"/>
    <w:rsid w:val="000D1FCD"/>
    <w:rsid w:val="000D4712"/>
    <w:rsid w:val="000D4CA9"/>
    <w:rsid w:val="000E3B2B"/>
    <w:rsid w:val="000E3CF9"/>
    <w:rsid w:val="000E53B1"/>
    <w:rsid w:val="000E609E"/>
    <w:rsid w:val="000E6506"/>
    <w:rsid w:val="00102006"/>
    <w:rsid w:val="00105F74"/>
    <w:rsid w:val="00115A5A"/>
    <w:rsid w:val="0011674E"/>
    <w:rsid w:val="00127C93"/>
    <w:rsid w:val="0013160B"/>
    <w:rsid w:val="001406A6"/>
    <w:rsid w:val="00145571"/>
    <w:rsid w:val="00151ACB"/>
    <w:rsid w:val="00152B72"/>
    <w:rsid w:val="001542A6"/>
    <w:rsid w:val="00154C57"/>
    <w:rsid w:val="00156589"/>
    <w:rsid w:val="00166E77"/>
    <w:rsid w:val="00171576"/>
    <w:rsid w:val="001733DF"/>
    <w:rsid w:val="0017598D"/>
    <w:rsid w:val="00186B6D"/>
    <w:rsid w:val="00193E11"/>
    <w:rsid w:val="001A432A"/>
    <w:rsid w:val="001A5538"/>
    <w:rsid w:val="001A6016"/>
    <w:rsid w:val="001A788F"/>
    <w:rsid w:val="001B0DEE"/>
    <w:rsid w:val="001B5890"/>
    <w:rsid w:val="001C50D3"/>
    <w:rsid w:val="001C65AD"/>
    <w:rsid w:val="001D2B3D"/>
    <w:rsid w:val="001D6D5E"/>
    <w:rsid w:val="001E0C65"/>
    <w:rsid w:val="001E2EF8"/>
    <w:rsid w:val="001F14E2"/>
    <w:rsid w:val="001F3605"/>
    <w:rsid w:val="001F504F"/>
    <w:rsid w:val="001F6240"/>
    <w:rsid w:val="001F7F11"/>
    <w:rsid w:val="00202164"/>
    <w:rsid w:val="00205712"/>
    <w:rsid w:val="00206100"/>
    <w:rsid w:val="00211299"/>
    <w:rsid w:val="00213C75"/>
    <w:rsid w:val="00221C2C"/>
    <w:rsid w:val="0023448B"/>
    <w:rsid w:val="002405F5"/>
    <w:rsid w:val="00243493"/>
    <w:rsid w:val="00245FD5"/>
    <w:rsid w:val="0026257C"/>
    <w:rsid w:val="00263639"/>
    <w:rsid w:val="00274633"/>
    <w:rsid w:val="0027737E"/>
    <w:rsid w:val="00291305"/>
    <w:rsid w:val="00291A8D"/>
    <w:rsid w:val="00291C39"/>
    <w:rsid w:val="0029495D"/>
    <w:rsid w:val="00295D9A"/>
    <w:rsid w:val="00296896"/>
    <w:rsid w:val="002A2A34"/>
    <w:rsid w:val="002A6A51"/>
    <w:rsid w:val="002B225D"/>
    <w:rsid w:val="002C2D67"/>
    <w:rsid w:val="002D41EA"/>
    <w:rsid w:val="002D4C0E"/>
    <w:rsid w:val="002E79B7"/>
    <w:rsid w:val="002F26E4"/>
    <w:rsid w:val="002F2BE4"/>
    <w:rsid w:val="002F3ED1"/>
    <w:rsid w:val="002F4E19"/>
    <w:rsid w:val="00303BCB"/>
    <w:rsid w:val="00303E9C"/>
    <w:rsid w:val="003060DA"/>
    <w:rsid w:val="00325052"/>
    <w:rsid w:val="0033542B"/>
    <w:rsid w:val="003367A5"/>
    <w:rsid w:val="00342F60"/>
    <w:rsid w:val="0035305C"/>
    <w:rsid w:val="003618A3"/>
    <w:rsid w:val="00363F81"/>
    <w:rsid w:val="003754F3"/>
    <w:rsid w:val="0037669A"/>
    <w:rsid w:val="00376D09"/>
    <w:rsid w:val="00385E4B"/>
    <w:rsid w:val="00393703"/>
    <w:rsid w:val="0039445C"/>
    <w:rsid w:val="003979EC"/>
    <w:rsid w:val="003A15C1"/>
    <w:rsid w:val="003A26E9"/>
    <w:rsid w:val="003A7245"/>
    <w:rsid w:val="003A7F0F"/>
    <w:rsid w:val="003B0D64"/>
    <w:rsid w:val="003B2434"/>
    <w:rsid w:val="003B6F74"/>
    <w:rsid w:val="003C0088"/>
    <w:rsid w:val="003D214B"/>
    <w:rsid w:val="003D740C"/>
    <w:rsid w:val="003D7C81"/>
    <w:rsid w:val="003E20C6"/>
    <w:rsid w:val="003E4956"/>
    <w:rsid w:val="003E6162"/>
    <w:rsid w:val="003E762E"/>
    <w:rsid w:val="003F0ABA"/>
    <w:rsid w:val="00406A35"/>
    <w:rsid w:val="004076BF"/>
    <w:rsid w:val="00407B62"/>
    <w:rsid w:val="004141A3"/>
    <w:rsid w:val="00422214"/>
    <w:rsid w:val="00426B11"/>
    <w:rsid w:val="004329AF"/>
    <w:rsid w:val="0043449E"/>
    <w:rsid w:val="00445EF1"/>
    <w:rsid w:val="00451AF8"/>
    <w:rsid w:val="00453E66"/>
    <w:rsid w:val="00457278"/>
    <w:rsid w:val="00464BCE"/>
    <w:rsid w:val="00471E16"/>
    <w:rsid w:val="004723AD"/>
    <w:rsid w:val="00472D4A"/>
    <w:rsid w:val="004827B6"/>
    <w:rsid w:val="00485D44"/>
    <w:rsid w:val="004860D9"/>
    <w:rsid w:val="00495483"/>
    <w:rsid w:val="004958C0"/>
    <w:rsid w:val="0049647A"/>
    <w:rsid w:val="004A08E9"/>
    <w:rsid w:val="004B092A"/>
    <w:rsid w:val="004B29C2"/>
    <w:rsid w:val="004B2E9E"/>
    <w:rsid w:val="004B4880"/>
    <w:rsid w:val="004C0288"/>
    <w:rsid w:val="004C7C80"/>
    <w:rsid w:val="004D0F68"/>
    <w:rsid w:val="004D28D0"/>
    <w:rsid w:val="004D5D39"/>
    <w:rsid w:val="004E5B63"/>
    <w:rsid w:val="004E7DBB"/>
    <w:rsid w:val="004F364B"/>
    <w:rsid w:val="004F4124"/>
    <w:rsid w:val="004F47C5"/>
    <w:rsid w:val="00503DFE"/>
    <w:rsid w:val="00506936"/>
    <w:rsid w:val="005109D9"/>
    <w:rsid w:val="00510A4C"/>
    <w:rsid w:val="0051126F"/>
    <w:rsid w:val="0051300E"/>
    <w:rsid w:val="005136B7"/>
    <w:rsid w:val="00522C6B"/>
    <w:rsid w:val="00522E02"/>
    <w:rsid w:val="005413AD"/>
    <w:rsid w:val="0055201E"/>
    <w:rsid w:val="00553594"/>
    <w:rsid w:val="005605DD"/>
    <w:rsid w:val="0056628D"/>
    <w:rsid w:val="00576803"/>
    <w:rsid w:val="005875C3"/>
    <w:rsid w:val="0059141D"/>
    <w:rsid w:val="005969CB"/>
    <w:rsid w:val="005C7B6B"/>
    <w:rsid w:val="005D54E5"/>
    <w:rsid w:val="005E60EB"/>
    <w:rsid w:val="005F5723"/>
    <w:rsid w:val="005F7DE3"/>
    <w:rsid w:val="00601EC3"/>
    <w:rsid w:val="00605D0A"/>
    <w:rsid w:val="00615521"/>
    <w:rsid w:val="00620458"/>
    <w:rsid w:val="0062274E"/>
    <w:rsid w:val="00624D95"/>
    <w:rsid w:val="00625ECB"/>
    <w:rsid w:val="00632A34"/>
    <w:rsid w:val="00635F7B"/>
    <w:rsid w:val="00637E35"/>
    <w:rsid w:val="006444BB"/>
    <w:rsid w:val="006513C6"/>
    <w:rsid w:val="0065186A"/>
    <w:rsid w:val="00655FB9"/>
    <w:rsid w:val="0065720F"/>
    <w:rsid w:val="00661BF0"/>
    <w:rsid w:val="0066307B"/>
    <w:rsid w:val="00664566"/>
    <w:rsid w:val="0066476E"/>
    <w:rsid w:val="00675E51"/>
    <w:rsid w:val="00677ED9"/>
    <w:rsid w:val="00677F2A"/>
    <w:rsid w:val="00681DF9"/>
    <w:rsid w:val="0068397D"/>
    <w:rsid w:val="00693EA3"/>
    <w:rsid w:val="00695711"/>
    <w:rsid w:val="006969EB"/>
    <w:rsid w:val="006A0560"/>
    <w:rsid w:val="006A22A7"/>
    <w:rsid w:val="006A45CA"/>
    <w:rsid w:val="006A6FA2"/>
    <w:rsid w:val="006C3D14"/>
    <w:rsid w:val="006C3EAD"/>
    <w:rsid w:val="006D1142"/>
    <w:rsid w:val="006E004D"/>
    <w:rsid w:val="006E0EEC"/>
    <w:rsid w:val="006F6717"/>
    <w:rsid w:val="007104A3"/>
    <w:rsid w:val="00710FD1"/>
    <w:rsid w:val="00711122"/>
    <w:rsid w:val="007135C8"/>
    <w:rsid w:val="00727084"/>
    <w:rsid w:val="00730862"/>
    <w:rsid w:val="00730D4B"/>
    <w:rsid w:val="0073631F"/>
    <w:rsid w:val="007429A6"/>
    <w:rsid w:val="0074441F"/>
    <w:rsid w:val="00744502"/>
    <w:rsid w:val="00747D81"/>
    <w:rsid w:val="007511A1"/>
    <w:rsid w:val="00752FEB"/>
    <w:rsid w:val="00760177"/>
    <w:rsid w:val="00764E86"/>
    <w:rsid w:val="007652A0"/>
    <w:rsid w:val="00770873"/>
    <w:rsid w:val="00772AE2"/>
    <w:rsid w:val="00772C34"/>
    <w:rsid w:val="00775A57"/>
    <w:rsid w:val="0078035C"/>
    <w:rsid w:val="007826A0"/>
    <w:rsid w:val="0079560A"/>
    <w:rsid w:val="007A5382"/>
    <w:rsid w:val="007B045B"/>
    <w:rsid w:val="007B2034"/>
    <w:rsid w:val="007C27FD"/>
    <w:rsid w:val="007C5434"/>
    <w:rsid w:val="007D1C27"/>
    <w:rsid w:val="007D398A"/>
    <w:rsid w:val="007D4B62"/>
    <w:rsid w:val="007E3527"/>
    <w:rsid w:val="007E43E1"/>
    <w:rsid w:val="007E5B16"/>
    <w:rsid w:val="007F1D47"/>
    <w:rsid w:val="007F1EE4"/>
    <w:rsid w:val="00804C97"/>
    <w:rsid w:val="008138BD"/>
    <w:rsid w:val="00817EFD"/>
    <w:rsid w:val="008241D6"/>
    <w:rsid w:val="008261A7"/>
    <w:rsid w:val="008377AE"/>
    <w:rsid w:val="00837E49"/>
    <w:rsid w:val="008425BA"/>
    <w:rsid w:val="008449C2"/>
    <w:rsid w:val="00844A35"/>
    <w:rsid w:val="00844E9D"/>
    <w:rsid w:val="00845E7F"/>
    <w:rsid w:val="008534DC"/>
    <w:rsid w:val="00856D2B"/>
    <w:rsid w:val="00863456"/>
    <w:rsid w:val="008677C6"/>
    <w:rsid w:val="00871D04"/>
    <w:rsid w:val="00891A01"/>
    <w:rsid w:val="008977F0"/>
    <w:rsid w:val="008A4AA9"/>
    <w:rsid w:val="008B3250"/>
    <w:rsid w:val="008C5EE4"/>
    <w:rsid w:val="008D2950"/>
    <w:rsid w:val="008D7E70"/>
    <w:rsid w:val="008E3099"/>
    <w:rsid w:val="008F3421"/>
    <w:rsid w:val="008F6503"/>
    <w:rsid w:val="00904CF1"/>
    <w:rsid w:val="00910B0A"/>
    <w:rsid w:val="00921F20"/>
    <w:rsid w:val="00922623"/>
    <w:rsid w:val="00927FF1"/>
    <w:rsid w:val="0093558C"/>
    <w:rsid w:val="009402D6"/>
    <w:rsid w:val="00951C8F"/>
    <w:rsid w:val="00965171"/>
    <w:rsid w:val="00966C78"/>
    <w:rsid w:val="00970C89"/>
    <w:rsid w:val="00971041"/>
    <w:rsid w:val="00971471"/>
    <w:rsid w:val="00987930"/>
    <w:rsid w:val="00996D2D"/>
    <w:rsid w:val="009A0EF1"/>
    <w:rsid w:val="009A187E"/>
    <w:rsid w:val="009A2BF8"/>
    <w:rsid w:val="009B29E6"/>
    <w:rsid w:val="009C28B8"/>
    <w:rsid w:val="009C52BA"/>
    <w:rsid w:val="009D1CDE"/>
    <w:rsid w:val="009D2DBE"/>
    <w:rsid w:val="009D3AF7"/>
    <w:rsid w:val="009D79D9"/>
    <w:rsid w:val="009E5E56"/>
    <w:rsid w:val="009E6A09"/>
    <w:rsid w:val="009F7395"/>
    <w:rsid w:val="00A05742"/>
    <w:rsid w:val="00A104FE"/>
    <w:rsid w:val="00A12677"/>
    <w:rsid w:val="00A2130D"/>
    <w:rsid w:val="00A24344"/>
    <w:rsid w:val="00A319C7"/>
    <w:rsid w:val="00A60891"/>
    <w:rsid w:val="00A65F4A"/>
    <w:rsid w:val="00A72F21"/>
    <w:rsid w:val="00A75398"/>
    <w:rsid w:val="00A77500"/>
    <w:rsid w:val="00A92C57"/>
    <w:rsid w:val="00A9363B"/>
    <w:rsid w:val="00A96B4F"/>
    <w:rsid w:val="00AA3BF9"/>
    <w:rsid w:val="00AA6475"/>
    <w:rsid w:val="00AB41FD"/>
    <w:rsid w:val="00AB4BFF"/>
    <w:rsid w:val="00AB4DAC"/>
    <w:rsid w:val="00AC0A03"/>
    <w:rsid w:val="00AC2F1D"/>
    <w:rsid w:val="00AC4298"/>
    <w:rsid w:val="00AE72AE"/>
    <w:rsid w:val="00AF2D9D"/>
    <w:rsid w:val="00B03025"/>
    <w:rsid w:val="00B05D50"/>
    <w:rsid w:val="00B10A58"/>
    <w:rsid w:val="00B10AED"/>
    <w:rsid w:val="00B24BE2"/>
    <w:rsid w:val="00B302C6"/>
    <w:rsid w:val="00B352EF"/>
    <w:rsid w:val="00B359F5"/>
    <w:rsid w:val="00B41184"/>
    <w:rsid w:val="00B4354B"/>
    <w:rsid w:val="00B44DE9"/>
    <w:rsid w:val="00B4604E"/>
    <w:rsid w:val="00B53767"/>
    <w:rsid w:val="00B53FA2"/>
    <w:rsid w:val="00B54D18"/>
    <w:rsid w:val="00B61BAA"/>
    <w:rsid w:val="00B65193"/>
    <w:rsid w:val="00B65288"/>
    <w:rsid w:val="00B66D67"/>
    <w:rsid w:val="00B71BED"/>
    <w:rsid w:val="00B74332"/>
    <w:rsid w:val="00B77E62"/>
    <w:rsid w:val="00B83446"/>
    <w:rsid w:val="00B8366F"/>
    <w:rsid w:val="00B84304"/>
    <w:rsid w:val="00B852D0"/>
    <w:rsid w:val="00B859CE"/>
    <w:rsid w:val="00BA0DFD"/>
    <w:rsid w:val="00BA1551"/>
    <w:rsid w:val="00BA24E7"/>
    <w:rsid w:val="00BA544F"/>
    <w:rsid w:val="00BB20E2"/>
    <w:rsid w:val="00BB79F1"/>
    <w:rsid w:val="00BC1BF1"/>
    <w:rsid w:val="00BD064D"/>
    <w:rsid w:val="00BD2AF2"/>
    <w:rsid w:val="00BD4AC7"/>
    <w:rsid w:val="00BE24A8"/>
    <w:rsid w:val="00BE2D24"/>
    <w:rsid w:val="00C0276D"/>
    <w:rsid w:val="00C04E4B"/>
    <w:rsid w:val="00C23AF7"/>
    <w:rsid w:val="00C260A3"/>
    <w:rsid w:val="00C26197"/>
    <w:rsid w:val="00C30EB4"/>
    <w:rsid w:val="00C316CA"/>
    <w:rsid w:val="00C37590"/>
    <w:rsid w:val="00C57093"/>
    <w:rsid w:val="00C65E33"/>
    <w:rsid w:val="00C6607E"/>
    <w:rsid w:val="00C715E2"/>
    <w:rsid w:val="00C75C78"/>
    <w:rsid w:val="00C80293"/>
    <w:rsid w:val="00C8328C"/>
    <w:rsid w:val="00C84E0E"/>
    <w:rsid w:val="00C85561"/>
    <w:rsid w:val="00C868E8"/>
    <w:rsid w:val="00CA059F"/>
    <w:rsid w:val="00CA376A"/>
    <w:rsid w:val="00CB2A3F"/>
    <w:rsid w:val="00CB3CB5"/>
    <w:rsid w:val="00CB4173"/>
    <w:rsid w:val="00CB78E5"/>
    <w:rsid w:val="00CC2B6B"/>
    <w:rsid w:val="00CD0758"/>
    <w:rsid w:val="00CD3893"/>
    <w:rsid w:val="00CE7A6B"/>
    <w:rsid w:val="00D062E6"/>
    <w:rsid w:val="00D117F9"/>
    <w:rsid w:val="00D135CB"/>
    <w:rsid w:val="00D23B26"/>
    <w:rsid w:val="00D36FC3"/>
    <w:rsid w:val="00D41D13"/>
    <w:rsid w:val="00D428C2"/>
    <w:rsid w:val="00D43008"/>
    <w:rsid w:val="00D51B07"/>
    <w:rsid w:val="00D63BC5"/>
    <w:rsid w:val="00D6486D"/>
    <w:rsid w:val="00D6742D"/>
    <w:rsid w:val="00D70472"/>
    <w:rsid w:val="00D71137"/>
    <w:rsid w:val="00D75047"/>
    <w:rsid w:val="00D86F61"/>
    <w:rsid w:val="00D95F3D"/>
    <w:rsid w:val="00DA2333"/>
    <w:rsid w:val="00DA49E0"/>
    <w:rsid w:val="00DA5D7B"/>
    <w:rsid w:val="00DB7341"/>
    <w:rsid w:val="00DB74C7"/>
    <w:rsid w:val="00DC1516"/>
    <w:rsid w:val="00DC1784"/>
    <w:rsid w:val="00DF1A83"/>
    <w:rsid w:val="00DF4DA4"/>
    <w:rsid w:val="00DF55AC"/>
    <w:rsid w:val="00E01842"/>
    <w:rsid w:val="00E0670E"/>
    <w:rsid w:val="00E16896"/>
    <w:rsid w:val="00E17A8D"/>
    <w:rsid w:val="00E23C68"/>
    <w:rsid w:val="00E271B3"/>
    <w:rsid w:val="00E360B0"/>
    <w:rsid w:val="00E53034"/>
    <w:rsid w:val="00E538D0"/>
    <w:rsid w:val="00E81205"/>
    <w:rsid w:val="00E8144F"/>
    <w:rsid w:val="00E85270"/>
    <w:rsid w:val="00E86CC8"/>
    <w:rsid w:val="00E94D7E"/>
    <w:rsid w:val="00EA0743"/>
    <w:rsid w:val="00EA2E45"/>
    <w:rsid w:val="00EA4258"/>
    <w:rsid w:val="00EA7465"/>
    <w:rsid w:val="00EB4340"/>
    <w:rsid w:val="00EC1DEC"/>
    <w:rsid w:val="00ED4030"/>
    <w:rsid w:val="00ED6DCE"/>
    <w:rsid w:val="00EE3294"/>
    <w:rsid w:val="00EF431B"/>
    <w:rsid w:val="00EF7AF7"/>
    <w:rsid w:val="00F018F6"/>
    <w:rsid w:val="00F02DFB"/>
    <w:rsid w:val="00F03713"/>
    <w:rsid w:val="00F0375D"/>
    <w:rsid w:val="00F04A76"/>
    <w:rsid w:val="00F06416"/>
    <w:rsid w:val="00F14E46"/>
    <w:rsid w:val="00F20F9B"/>
    <w:rsid w:val="00F22D87"/>
    <w:rsid w:val="00F24ACA"/>
    <w:rsid w:val="00F32620"/>
    <w:rsid w:val="00F35CAC"/>
    <w:rsid w:val="00F41531"/>
    <w:rsid w:val="00F4431A"/>
    <w:rsid w:val="00F52E1B"/>
    <w:rsid w:val="00F62547"/>
    <w:rsid w:val="00F6266C"/>
    <w:rsid w:val="00F6494D"/>
    <w:rsid w:val="00F64B6C"/>
    <w:rsid w:val="00F66362"/>
    <w:rsid w:val="00F67040"/>
    <w:rsid w:val="00F77C9E"/>
    <w:rsid w:val="00F860DC"/>
    <w:rsid w:val="00F94E33"/>
    <w:rsid w:val="00FA1A3B"/>
    <w:rsid w:val="00FA2346"/>
    <w:rsid w:val="00FA3731"/>
    <w:rsid w:val="00FA5156"/>
    <w:rsid w:val="00FB0B2E"/>
    <w:rsid w:val="00FB124C"/>
    <w:rsid w:val="00FB502B"/>
    <w:rsid w:val="00FB5A0F"/>
    <w:rsid w:val="00FC0259"/>
    <w:rsid w:val="00FC0458"/>
    <w:rsid w:val="00FC06E9"/>
    <w:rsid w:val="00FC5FEF"/>
    <w:rsid w:val="00FC696B"/>
    <w:rsid w:val="00FE3D0A"/>
    <w:rsid w:val="00FE61D3"/>
    <w:rsid w:val="00FF44E4"/>
    <w:rsid w:val="00FF44E5"/>
    <w:rsid w:val="00FF6F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F336"/>
  <w15:docId w15:val="{73AA1C93-EB75-48D2-880C-2C1D59D6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EF8"/>
    <w:pPr>
      <w:spacing w:after="239" w:line="359" w:lineRule="auto"/>
      <w:ind w:left="10" w:right="2" w:hanging="10"/>
      <w:jc w:val="both"/>
    </w:pPr>
    <w:rPr>
      <w:rFonts w:ascii="Bookman Old Style" w:eastAsia="Bookman Old Style" w:hAnsi="Bookman Old Style" w:cs="Bookman Old Style"/>
      <w:color w:val="000000"/>
      <w:sz w:val="24"/>
    </w:rPr>
  </w:style>
  <w:style w:type="paragraph" w:styleId="Ttulo1">
    <w:name w:val="heading 1"/>
    <w:next w:val="Normal"/>
    <w:link w:val="Ttulo1Char"/>
    <w:qFormat/>
    <w:pPr>
      <w:keepNext/>
      <w:keepLines/>
      <w:spacing w:after="354" w:line="263" w:lineRule="auto"/>
      <w:ind w:left="10" w:right="6" w:hanging="10"/>
      <w:jc w:val="center"/>
      <w:outlineLvl w:val="0"/>
    </w:pPr>
    <w:rPr>
      <w:rFonts w:ascii="Bookman Old Style" w:eastAsia="Bookman Old Style" w:hAnsi="Bookman Old Style" w:cs="Bookman Old Style"/>
      <w:b/>
      <w:color w:val="000000"/>
      <w:sz w:val="24"/>
    </w:rPr>
  </w:style>
  <w:style w:type="paragraph" w:styleId="Ttulo2">
    <w:name w:val="heading 2"/>
    <w:basedOn w:val="Normal"/>
    <w:next w:val="Normal"/>
    <w:link w:val="Ttulo2Char"/>
    <w:unhideWhenUsed/>
    <w:qFormat/>
    <w:rsid w:val="007270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nhideWhenUsed/>
    <w:qFormat/>
    <w:rsid w:val="00727084"/>
    <w:pPr>
      <w:keepNext/>
      <w:keepLines/>
      <w:spacing w:before="160" w:after="80" w:line="259" w:lineRule="auto"/>
      <w:ind w:left="0" w:right="0" w:firstLine="0"/>
      <w:jc w:val="left"/>
      <w:outlineLvl w:val="2"/>
    </w:pPr>
    <w:rPr>
      <w:rFonts w:asciiTheme="minorHAnsi" w:eastAsiaTheme="majorEastAsia" w:hAnsiTheme="minorHAnsi" w:cstheme="majorBidi"/>
      <w:color w:val="2F5496" w:themeColor="accent1" w:themeShade="BF"/>
      <w:sz w:val="28"/>
      <w:szCs w:val="28"/>
      <w:lang w:eastAsia="en-US"/>
    </w:rPr>
  </w:style>
  <w:style w:type="paragraph" w:styleId="Ttulo4">
    <w:name w:val="heading 4"/>
    <w:basedOn w:val="Normal"/>
    <w:next w:val="Normal"/>
    <w:link w:val="Ttulo4Char"/>
    <w:unhideWhenUsed/>
    <w:qFormat/>
    <w:rsid w:val="00727084"/>
    <w:pPr>
      <w:keepNext/>
      <w:keepLines/>
      <w:spacing w:before="80" w:after="40" w:line="259" w:lineRule="auto"/>
      <w:ind w:left="0" w:right="0" w:firstLine="0"/>
      <w:jc w:val="left"/>
      <w:outlineLvl w:val="3"/>
    </w:pPr>
    <w:rPr>
      <w:rFonts w:asciiTheme="minorHAnsi" w:eastAsiaTheme="majorEastAsia" w:hAnsiTheme="minorHAnsi" w:cstheme="majorBidi"/>
      <w:i/>
      <w:iCs/>
      <w:color w:val="2F5496" w:themeColor="accent1" w:themeShade="BF"/>
      <w:sz w:val="22"/>
      <w:lang w:eastAsia="en-US"/>
    </w:rPr>
  </w:style>
  <w:style w:type="paragraph" w:styleId="Ttulo5">
    <w:name w:val="heading 5"/>
    <w:basedOn w:val="Normal"/>
    <w:next w:val="Normal"/>
    <w:link w:val="Ttulo5Char"/>
    <w:unhideWhenUsed/>
    <w:qFormat/>
    <w:rsid w:val="00727084"/>
    <w:pPr>
      <w:keepNext/>
      <w:keepLines/>
      <w:spacing w:before="80" w:after="40" w:line="259" w:lineRule="auto"/>
      <w:ind w:left="0" w:right="0" w:firstLine="0"/>
      <w:jc w:val="left"/>
      <w:outlineLvl w:val="4"/>
    </w:pPr>
    <w:rPr>
      <w:rFonts w:asciiTheme="minorHAnsi" w:eastAsiaTheme="majorEastAsia" w:hAnsiTheme="minorHAnsi" w:cstheme="majorBidi"/>
      <w:color w:val="2F5496" w:themeColor="accent1" w:themeShade="BF"/>
      <w:sz w:val="22"/>
      <w:lang w:eastAsia="en-US"/>
    </w:rPr>
  </w:style>
  <w:style w:type="paragraph" w:styleId="Ttulo6">
    <w:name w:val="heading 6"/>
    <w:basedOn w:val="Normal"/>
    <w:next w:val="Normal"/>
    <w:link w:val="Ttulo6Char"/>
    <w:unhideWhenUsed/>
    <w:qFormat/>
    <w:rsid w:val="00727084"/>
    <w:pPr>
      <w:keepNext/>
      <w:keepLines/>
      <w:spacing w:before="40" w:after="0" w:line="259" w:lineRule="auto"/>
      <w:ind w:left="0" w:right="0" w:firstLine="0"/>
      <w:jc w:val="left"/>
      <w:outlineLvl w:val="5"/>
    </w:pPr>
    <w:rPr>
      <w:rFonts w:asciiTheme="minorHAnsi" w:eastAsiaTheme="majorEastAsia" w:hAnsiTheme="minorHAnsi" w:cstheme="majorBidi"/>
      <w:i/>
      <w:iCs/>
      <w:color w:val="595959" w:themeColor="text1" w:themeTint="A6"/>
      <w:sz w:val="22"/>
      <w:lang w:eastAsia="en-US"/>
    </w:rPr>
  </w:style>
  <w:style w:type="paragraph" w:styleId="Ttulo7">
    <w:name w:val="heading 7"/>
    <w:basedOn w:val="Normal"/>
    <w:next w:val="Normal"/>
    <w:link w:val="Ttulo7Char"/>
    <w:unhideWhenUsed/>
    <w:qFormat/>
    <w:rsid w:val="00727084"/>
    <w:pPr>
      <w:keepNext/>
      <w:keepLines/>
      <w:spacing w:before="40" w:after="0" w:line="259" w:lineRule="auto"/>
      <w:ind w:left="0" w:right="0" w:firstLine="0"/>
      <w:jc w:val="left"/>
      <w:outlineLvl w:val="6"/>
    </w:pPr>
    <w:rPr>
      <w:rFonts w:asciiTheme="minorHAnsi" w:eastAsiaTheme="majorEastAsia" w:hAnsiTheme="minorHAnsi" w:cstheme="majorBidi"/>
      <w:color w:val="595959" w:themeColor="text1" w:themeTint="A6"/>
      <w:sz w:val="22"/>
      <w:lang w:eastAsia="en-US"/>
    </w:rPr>
  </w:style>
  <w:style w:type="paragraph" w:styleId="Ttulo8">
    <w:name w:val="heading 8"/>
    <w:basedOn w:val="Normal"/>
    <w:next w:val="Normal"/>
    <w:link w:val="Ttulo8Char"/>
    <w:uiPriority w:val="9"/>
    <w:semiHidden/>
    <w:unhideWhenUsed/>
    <w:qFormat/>
    <w:rsid w:val="00727084"/>
    <w:pPr>
      <w:keepNext/>
      <w:keepLines/>
      <w:spacing w:after="0" w:line="259" w:lineRule="auto"/>
      <w:ind w:left="0" w:right="0" w:firstLine="0"/>
      <w:jc w:val="left"/>
      <w:outlineLvl w:val="7"/>
    </w:pPr>
    <w:rPr>
      <w:rFonts w:asciiTheme="minorHAnsi" w:eastAsiaTheme="majorEastAsia" w:hAnsiTheme="minorHAnsi" w:cstheme="majorBidi"/>
      <w:i/>
      <w:iCs/>
      <w:color w:val="272727" w:themeColor="text1" w:themeTint="D8"/>
      <w:sz w:val="22"/>
      <w:lang w:eastAsia="en-US"/>
    </w:rPr>
  </w:style>
  <w:style w:type="paragraph" w:styleId="Ttulo9">
    <w:name w:val="heading 9"/>
    <w:basedOn w:val="Normal"/>
    <w:next w:val="Normal"/>
    <w:link w:val="Ttulo9Char"/>
    <w:uiPriority w:val="9"/>
    <w:semiHidden/>
    <w:unhideWhenUsed/>
    <w:qFormat/>
    <w:rsid w:val="00727084"/>
    <w:pPr>
      <w:keepNext/>
      <w:keepLines/>
      <w:spacing w:after="0" w:line="259" w:lineRule="auto"/>
      <w:ind w:left="0" w:right="0" w:firstLine="0"/>
      <w:jc w:val="left"/>
      <w:outlineLvl w:val="8"/>
    </w:pPr>
    <w:rPr>
      <w:rFonts w:asciiTheme="minorHAnsi" w:eastAsiaTheme="majorEastAsia" w:hAnsiTheme="minorHAnsi" w:cstheme="majorBidi"/>
      <w:color w:val="272727" w:themeColor="text1" w:themeTint="D8"/>
      <w:sz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Bookman Old Style" w:eastAsia="Bookman Old Style" w:hAnsi="Bookman Old Style" w:cs="Bookman Old Style"/>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emEspaamento">
    <w:name w:val="No Spacing"/>
    <w:link w:val="SemEspaamentoChar"/>
    <w:uiPriority w:val="1"/>
    <w:qFormat/>
    <w:rsid w:val="00F22D87"/>
    <w:pPr>
      <w:spacing w:after="0" w:line="240" w:lineRule="auto"/>
    </w:pPr>
    <w:rPr>
      <w:rFonts w:ascii="Times New Roman" w:eastAsia="Times New Roman" w:hAnsi="Times New Roman" w:cs="Times New Roman"/>
      <w:kern w:val="0"/>
      <w:sz w:val="20"/>
      <w:szCs w:val="20"/>
      <w14:ligatures w14:val="none"/>
    </w:rPr>
  </w:style>
  <w:style w:type="paragraph" w:customStyle="1" w:styleId="footnotedescription">
    <w:name w:val="footnote description"/>
    <w:next w:val="Normal"/>
    <w:link w:val="footnotedescriptionChar"/>
    <w:hidden/>
    <w:rsid w:val="00837E49"/>
    <w:pPr>
      <w:spacing w:after="0" w:line="257" w:lineRule="auto"/>
      <w:jc w:val="both"/>
    </w:pPr>
    <w:rPr>
      <w:rFonts w:ascii="Times New Roman" w:eastAsia="Times New Roman" w:hAnsi="Times New Roman" w:cs="Times New Roman"/>
      <w:b/>
      <w:color w:val="000000"/>
      <w:sz w:val="20"/>
    </w:rPr>
  </w:style>
  <w:style w:type="character" w:customStyle="1" w:styleId="footnotedescriptionChar">
    <w:name w:val="footnote description Char"/>
    <w:link w:val="footnotedescription"/>
    <w:rsid w:val="00837E49"/>
    <w:rPr>
      <w:rFonts w:ascii="Times New Roman" w:eastAsia="Times New Roman" w:hAnsi="Times New Roman" w:cs="Times New Roman"/>
      <w:b/>
      <w:color w:val="000000"/>
      <w:sz w:val="20"/>
    </w:rPr>
  </w:style>
  <w:style w:type="character" w:customStyle="1" w:styleId="footnotemark">
    <w:name w:val="footnote mark"/>
    <w:hidden/>
    <w:rsid w:val="00837E49"/>
    <w:rPr>
      <w:rFonts w:ascii="Times New Roman" w:eastAsia="Times New Roman" w:hAnsi="Times New Roman" w:cs="Times New Roman"/>
      <w:color w:val="000000"/>
      <w:sz w:val="20"/>
      <w:vertAlign w:val="superscript"/>
    </w:rPr>
  </w:style>
  <w:style w:type="paragraph" w:styleId="Cabealho">
    <w:name w:val="header"/>
    <w:aliases w:val="encabezado,Cabeçalho superior,Heading 1a"/>
    <w:basedOn w:val="Normal"/>
    <w:link w:val="CabealhoChar"/>
    <w:uiPriority w:val="99"/>
    <w:unhideWhenUsed/>
    <w:rsid w:val="007C5434"/>
    <w:pPr>
      <w:tabs>
        <w:tab w:val="center" w:pos="4252"/>
        <w:tab w:val="right" w:pos="8504"/>
      </w:tabs>
      <w:spacing w:after="0" w:line="240" w:lineRule="auto"/>
    </w:pPr>
  </w:style>
  <w:style w:type="character" w:customStyle="1" w:styleId="CabealhoChar">
    <w:name w:val="Cabeçalho Char"/>
    <w:aliases w:val="encabezado Char,Cabeçalho superior Char,Heading 1a Char"/>
    <w:basedOn w:val="Fontepargpadro"/>
    <w:link w:val="Cabealho"/>
    <w:uiPriority w:val="99"/>
    <w:qFormat/>
    <w:rsid w:val="007C5434"/>
    <w:rPr>
      <w:rFonts w:ascii="Bookman Old Style" w:eastAsia="Bookman Old Style" w:hAnsi="Bookman Old Style" w:cs="Bookman Old Style"/>
      <w:color w:val="000000"/>
      <w:sz w:val="24"/>
    </w:rPr>
  </w:style>
  <w:style w:type="paragraph" w:styleId="Rodap">
    <w:name w:val="footer"/>
    <w:basedOn w:val="Normal"/>
    <w:link w:val="RodapChar"/>
    <w:unhideWhenUsed/>
    <w:rsid w:val="007C5434"/>
    <w:pPr>
      <w:tabs>
        <w:tab w:val="center" w:pos="4252"/>
        <w:tab w:val="right" w:pos="8504"/>
      </w:tabs>
      <w:spacing w:after="0" w:line="240" w:lineRule="auto"/>
    </w:pPr>
  </w:style>
  <w:style w:type="character" w:customStyle="1" w:styleId="RodapChar">
    <w:name w:val="Rodapé Char"/>
    <w:basedOn w:val="Fontepargpadro"/>
    <w:link w:val="Rodap"/>
    <w:rsid w:val="007C5434"/>
    <w:rPr>
      <w:rFonts w:ascii="Bookman Old Style" w:eastAsia="Bookman Old Style" w:hAnsi="Bookman Old Style" w:cs="Bookman Old Style"/>
      <w:color w:val="000000"/>
      <w:sz w:val="24"/>
    </w:rPr>
  </w:style>
  <w:style w:type="paragraph" w:styleId="PargrafodaLista">
    <w:name w:val="List Paragraph"/>
    <w:basedOn w:val="Normal"/>
    <w:uiPriority w:val="34"/>
    <w:qFormat/>
    <w:rsid w:val="00506936"/>
    <w:pPr>
      <w:ind w:left="720"/>
      <w:contextualSpacing/>
    </w:pPr>
  </w:style>
  <w:style w:type="character" w:styleId="Hyperlink">
    <w:name w:val="Hyperlink"/>
    <w:basedOn w:val="Fontepargpadro"/>
    <w:uiPriority w:val="99"/>
    <w:unhideWhenUsed/>
    <w:rsid w:val="00B61BAA"/>
    <w:rPr>
      <w:color w:val="0563C1" w:themeColor="hyperlink"/>
      <w:u w:val="single"/>
    </w:rPr>
  </w:style>
  <w:style w:type="paragraph" w:customStyle="1" w:styleId="Default">
    <w:name w:val="Default"/>
    <w:rsid w:val="00A60891"/>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character" w:customStyle="1" w:styleId="Ttulo2Char">
    <w:name w:val="Título 2 Char"/>
    <w:basedOn w:val="Fontepargpadro"/>
    <w:link w:val="Ttulo2"/>
    <w:rsid w:val="00727084"/>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rsid w:val="00727084"/>
    <w:rPr>
      <w:rFonts w:eastAsiaTheme="majorEastAsia" w:cstheme="majorBidi"/>
      <w:color w:val="2F5496" w:themeColor="accent1" w:themeShade="BF"/>
      <w:sz w:val="28"/>
      <w:szCs w:val="28"/>
      <w:lang w:eastAsia="en-US"/>
    </w:rPr>
  </w:style>
  <w:style w:type="character" w:customStyle="1" w:styleId="Ttulo4Char">
    <w:name w:val="Título 4 Char"/>
    <w:basedOn w:val="Fontepargpadro"/>
    <w:link w:val="Ttulo4"/>
    <w:rsid w:val="00727084"/>
    <w:rPr>
      <w:rFonts w:eastAsiaTheme="majorEastAsia" w:cstheme="majorBidi"/>
      <w:i/>
      <w:iCs/>
      <w:color w:val="2F5496" w:themeColor="accent1" w:themeShade="BF"/>
      <w:lang w:eastAsia="en-US"/>
    </w:rPr>
  </w:style>
  <w:style w:type="character" w:customStyle="1" w:styleId="Ttulo5Char">
    <w:name w:val="Título 5 Char"/>
    <w:basedOn w:val="Fontepargpadro"/>
    <w:link w:val="Ttulo5"/>
    <w:rsid w:val="00727084"/>
    <w:rPr>
      <w:rFonts w:eastAsiaTheme="majorEastAsia" w:cstheme="majorBidi"/>
      <w:color w:val="2F5496" w:themeColor="accent1" w:themeShade="BF"/>
      <w:lang w:eastAsia="en-US"/>
    </w:rPr>
  </w:style>
  <w:style w:type="character" w:customStyle="1" w:styleId="Ttulo6Char">
    <w:name w:val="Título 6 Char"/>
    <w:basedOn w:val="Fontepargpadro"/>
    <w:link w:val="Ttulo6"/>
    <w:rsid w:val="00727084"/>
    <w:rPr>
      <w:rFonts w:eastAsiaTheme="majorEastAsia" w:cstheme="majorBidi"/>
      <w:i/>
      <w:iCs/>
      <w:color w:val="595959" w:themeColor="text1" w:themeTint="A6"/>
      <w:lang w:eastAsia="en-US"/>
    </w:rPr>
  </w:style>
  <w:style w:type="character" w:customStyle="1" w:styleId="Ttulo7Char">
    <w:name w:val="Título 7 Char"/>
    <w:basedOn w:val="Fontepargpadro"/>
    <w:link w:val="Ttulo7"/>
    <w:rsid w:val="00727084"/>
    <w:rPr>
      <w:rFonts w:eastAsiaTheme="majorEastAsia" w:cstheme="majorBidi"/>
      <w:color w:val="595959" w:themeColor="text1" w:themeTint="A6"/>
      <w:lang w:eastAsia="en-US"/>
    </w:rPr>
  </w:style>
  <w:style w:type="character" w:customStyle="1" w:styleId="Ttulo8Char">
    <w:name w:val="Título 8 Char"/>
    <w:basedOn w:val="Fontepargpadro"/>
    <w:link w:val="Ttulo8"/>
    <w:uiPriority w:val="9"/>
    <w:semiHidden/>
    <w:rsid w:val="00727084"/>
    <w:rPr>
      <w:rFonts w:eastAsiaTheme="majorEastAsia" w:cstheme="majorBidi"/>
      <w:i/>
      <w:iCs/>
      <w:color w:val="272727" w:themeColor="text1" w:themeTint="D8"/>
      <w:lang w:eastAsia="en-US"/>
    </w:rPr>
  </w:style>
  <w:style w:type="character" w:customStyle="1" w:styleId="Ttulo9Char">
    <w:name w:val="Título 9 Char"/>
    <w:basedOn w:val="Fontepargpadro"/>
    <w:link w:val="Ttulo9"/>
    <w:uiPriority w:val="9"/>
    <w:semiHidden/>
    <w:rsid w:val="00727084"/>
    <w:rPr>
      <w:rFonts w:eastAsiaTheme="majorEastAsia" w:cstheme="majorBidi"/>
      <w:color w:val="272727" w:themeColor="text1" w:themeTint="D8"/>
      <w:lang w:eastAsia="en-US"/>
    </w:rPr>
  </w:style>
  <w:style w:type="paragraph" w:styleId="Corpodetexto2">
    <w:name w:val="Body Text 2"/>
    <w:basedOn w:val="Normal"/>
    <w:link w:val="Corpodetexto2Char"/>
    <w:unhideWhenUsed/>
    <w:rsid w:val="00727084"/>
    <w:pPr>
      <w:spacing w:after="0" w:line="240" w:lineRule="auto"/>
      <w:ind w:left="709" w:right="0" w:firstLine="0"/>
    </w:pPr>
    <w:rPr>
      <w:rFonts w:ascii="Arial" w:eastAsia="Times New Roman" w:hAnsi="Arial" w:cs="Times New Roman"/>
      <w:color w:val="auto"/>
      <w:kern w:val="0"/>
      <w:szCs w:val="24"/>
      <w14:ligatures w14:val="none"/>
    </w:rPr>
  </w:style>
  <w:style w:type="character" w:customStyle="1" w:styleId="Corpodetexto2Char">
    <w:name w:val="Corpo de texto 2 Char"/>
    <w:basedOn w:val="Fontepargpadro"/>
    <w:link w:val="Corpodetexto2"/>
    <w:rsid w:val="00727084"/>
    <w:rPr>
      <w:rFonts w:ascii="Arial" w:eastAsia="Times New Roman" w:hAnsi="Arial" w:cs="Times New Roman"/>
      <w:kern w:val="0"/>
      <w:sz w:val="24"/>
      <w:szCs w:val="24"/>
      <w14:ligatures w14:val="none"/>
    </w:rPr>
  </w:style>
  <w:style w:type="paragraph" w:styleId="Corpodetexto">
    <w:name w:val="Body Text"/>
    <w:basedOn w:val="Normal"/>
    <w:link w:val="CorpodetextoChar"/>
    <w:unhideWhenUsed/>
    <w:qFormat/>
    <w:rsid w:val="00727084"/>
    <w:pPr>
      <w:spacing w:after="120" w:line="259" w:lineRule="auto"/>
      <w:ind w:left="0" w:right="0" w:firstLine="0"/>
      <w:jc w:val="left"/>
    </w:pPr>
    <w:rPr>
      <w:rFonts w:ascii="Calibri" w:eastAsia="Calibri" w:hAnsi="Calibri" w:cs="Calibri"/>
      <w:kern w:val="0"/>
      <w:sz w:val="22"/>
      <w14:ligatures w14:val="none"/>
    </w:rPr>
  </w:style>
  <w:style w:type="character" w:customStyle="1" w:styleId="CorpodetextoChar">
    <w:name w:val="Corpo de texto Char"/>
    <w:basedOn w:val="Fontepargpadro"/>
    <w:link w:val="Corpodetexto"/>
    <w:qFormat/>
    <w:rsid w:val="00727084"/>
    <w:rPr>
      <w:rFonts w:ascii="Calibri" w:eastAsia="Calibri" w:hAnsi="Calibri" w:cs="Calibri"/>
      <w:color w:val="000000"/>
      <w:kern w:val="0"/>
      <w14:ligatures w14:val="none"/>
    </w:rPr>
  </w:style>
  <w:style w:type="character" w:customStyle="1" w:styleId="MenoPendente1">
    <w:name w:val="Menção Pendente1"/>
    <w:basedOn w:val="Fontepargpadro"/>
    <w:uiPriority w:val="99"/>
    <w:semiHidden/>
    <w:unhideWhenUsed/>
    <w:rsid w:val="00727084"/>
    <w:rPr>
      <w:color w:val="605E5C"/>
      <w:shd w:val="clear" w:color="auto" w:fill="E1DFDD"/>
    </w:rPr>
  </w:style>
  <w:style w:type="paragraph" w:styleId="Ttulo">
    <w:name w:val="Title"/>
    <w:basedOn w:val="Normal"/>
    <w:next w:val="Normal"/>
    <w:link w:val="TtuloChar"/>
    <w:uiPriority w:val="10"/>
    <w:qFormat/>
    <w:rsid w:val="00727084"/>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lang w:eastAsia="en-US"/>
    </w:rPr>
  </w:style>
  <w:style w:type="character" w:customStyle="1" w:styleId="TtuloChar">
    <w:name w:val="Título Char"/>
    <w:basedOn w:val="Fontepargpadro"/>
    <w:link w:val="Ttulo"/>
    <w:uiPriority w:val="10"/>
    <w:rsid w:val="00727084"/>
    <w:rPr>
      <w:rFonts w:asciiTheme="majorHAnsi" w:eastAsiaTheme="majorEastAsia" w:hAnsiTheme="majorHAnsi" w:cstheme="majorBidi"/>
      <w:spacing w:val="-10"/>
      <w:kern w:val="28"/>
      <w:sz w:val="56"/>
      <w:szCs w:val="56"/>
      <w:lang w:eastAsia="en-US"/>
    </w:rPr>
  </w:style>
  <w:style w:type="paragraph" w:styleId="Subttulo">
    <w:name w:val="Subtitle"/>
    <w:basedOn w:val="Normal"/>
    <w:next w:val="Normal"/>
    <w:link w:val="SubttuloChar"/>
    <w:uiPriority w:val="11"/>
    <w:qFormat/>
    <w:rsid w:val="00727084"/>
    <w:pPr>
      <w:numPr>
        <w:ilvl w:val="1"/>
      </w:numPr>
      <w:spacing w:after="160" w:line="259" w:lineRule="auto"/>
      <w:ind w:left="10" w:right="0" w:hanging="10"/>
      <w:jc w:val="left"/>
    </w:pPr>
    <w:rPr>
      <w:rFonts w:asciiTheme="minorHAnsi" w:eastAsiaTheme="majorEastAsia" w:hAnsiTheme="minorHAnsi" w:cstheme="majorBidi"/>
      <w:color w:val="595959" w:themeColor="text1" w:themeTint="A6"/>
      <w:spacing w:val="15"/>
      <w:sz w:val="28"/>
      <w:szCs w:val="28"/>
      <w:lang w:eastAsia="en-US"/>
    </w:rPr>
  </w:style>
  <w:style w:type="character" w:customStyle="1" w:styleId="SubttuloChar">
    <w:name w:val="Subtítulo Char"/>
    <w:basedOn w:val="Fontepargpadro"/>
    <w:link w:val="Subttulo"/>
    <w:uiPriority w:val="11"/>
    <w:rsid w:val="00727084"/>
    <w:rPr>
      <w:rFonts w:eastAsiaTheme="majorEastAsia" w:cstheme="majorBidi"/>
      <w:color w:val="595959" w:themeColor="text1" w:themeTint="A6"/>
      <w:spacing w:val="15"/>
      <w:sz w:val="28"/>
      <w:szCs w:val="28"/>
      <w:lang w:eastAsia="en-US"/>
    </w:rPr>
  </w:style>
  <w:style w:type="paragraph" w:styleId="Citao">
    <w:name w:val="Quote"/>
    <w:basedOn w:val="Normal"/>
    <w:next w:val="Normal"/>
    <w:link w:val="CitaoChar"/>
    <w:uiPriority w:val="29"/>
    <w:qFormat/>
    <w:rsid w:val="00727084"/>
    <w:pPr>
      <w:spacing w:before="160" w:after="160" w:line="259" w:lineRule="auto"/>
      <w:ind w:left="0" w:right="0" w:firstLine="0"/>
      <w:jc w:val="center"/>
    </w:pPr>
    <w:rPr>
      <w:rFonts w:asciiTheme="minorHAnsi" w:eastAsiaTheme="minorHAnsi" w:hAnsiTheme="minorHAnsi" w:cstheme="minorBidi"/>
      <w:i/>
      <w:iCs/>
      <w:color w:val="404040" w:themeColor="text1" w:themeTint="BF"/>
      <w:sz w:val="22"/>
      <w:lang w:eastAsia="en-US"/>
    </w:rPr>
  </w:style>
  <w:style w:type="character" w:customStyle="1" w:styleId="CitaoChar">
    <w:name w:val="Citação Char"/>
    <w:basedOn w:val="Fontepargpadro"/>
    <w:link w:val="Citao"/>
    <w:uiPriority w:val="29"/>
    <w:rsid w:val="00727084"/>
    <w:rPr>
      <w:rFonts w:eastAsiaTheme="minorHAnsi"/>
      <w:i/>
      <w:iCs/>
      <w:color w:val="404040" w:themeColor="text1" w:themeTint="BF"/>
      <w:lang w:eastAsia="en-US"/>
    </w:rPr>
  </w:style>
  <w:style w:type="character" w:styleId="nfaseIntensa">
    <w:name w:val="Intense Emphasis"/>
    <w:basedOn w:val="Fontepargpadro"/>
    <w:uiPriority w:val="21"/>
    <w:qFormat/>
    <w:rsid w:val="00727084"/>
    <w:rPr>
      <w:i/>
      <w:iCs/>
      <w:color w:val="2F5496" w:themeColor="accent1" w:themeShade="BF"/>
    </w:rPr>
  </w:style>
  <w:style w:type="paragraph" w:styleId="CitaoIntensa">
    <w:name w:val="Intense Quote"/>
    <w:basedOn w:val="Normal"/>
    <w:next w:val="Normal"/>
    <w:link w:val="CitaoIntensaChar"/>
    <w:uiPriority w:val="30"/>
    <w:qFormat/>
    <w:rsid w:val="00727084"/>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sz w:val="22"/>
      <w:lang w:eastAsia="en-US"/>
    </w:rPr>
  </w:style>
  <w:style w:type="character" w:customStyle="1" w:styleId="CitaoIntensaChar">
    <w:name w:val="Citação Intensa Char"/>
    <w:basedOn w:val="Fontepargpadro"/>
    <w:link w:val="CitaoIntensa"/>
    <w:uiPriority w:val="30"/>
    <w:rsid w:val="00727084"/>
    <w:rPr>
      <w:rFonts w:eastAsiaTheme="minorHAnsi"/>
      <w:i/>
      <w:iCs/>
      <w:color w:val="2F5496" w:themeColor="accent1" w:themeShade="BF"/>
      <w:lang w:eastAsia="en-US"/>
    </w:rPr>
  </w:style>
  <w:style w:type="character" w:styleId="RefernciaIntensa">
    <w:name w:val="Intense Reference"/>
    <w:basedOn w:val="Fontepargpadro"/>
    <w:uiPriority w:val="32"/>
    <w:qFormat/>
    <w:rsid w:val="00727084"/>
    <w:rPr>
      <w:b/>
      <w:bCs/>
      <w:smallCaps/>
      <w:color w:val="2F5496" w:themeColor="accent1" w:themeShade="BF"/>
      <w:spacing w:val="5"/>
    </w:rPr>
  </w:style>
  <w:style w:type="character" w:customStyle="1" w:styleId="SemEspaamentoChar">
    <w:name w:val="Sem Espaçamento Char"/>
    <w:link w:val="SemEspaamento"/>
    <w:uiPriority w:val="1"/>
    <w:qFormat/>
    <w:rsid w:val="00727084"/>
    <w:rPr>
      <w:rFonts w:ascii="Times New Roman" w:eastAsia="Times New Roman" w:hAnsi="Times New Roman" w:cs="Times New Roman"/>
      <w:kern w:val="0"/>
      <w:sz w:val="20"/>
      <w:szCs w:val="20"/>
      <w14:ligatures w14:val="none"/>
    </w:rPr>
  </w:style>
  <w:style w:type="character" w:customStyle="1" w:styleId="CorpodetextoChar1">
    <w:name w:val="Corpo de texto Char1"/>
    <w:basedOn w:val="Fontepargpadro"/>
    <w:uiPriority w:val="99"/>
    <w:semiHidden/>
    <w:rsid w:val="00727084"/>
    <w:rPr>
      <w:rFonts w:asciiTheme="majorHAnsi" w:hAnsiTheme="majorHAnsi" w:cstheme="majorBidi"/>
      <w:kern w:val="0"/>
      <w:lang w:bidi="en-US"/>
      <w14:ligatures w14:val="none"/>
    </w:rPr>
  </w:style>
  <w:style w:type="character" w:customStyle="1" w:styleId="CabealhoChar1">
    <w:name w:val="Cabeçalho Char1"/>
    <w:basedOn w:val="Fontepargpadro"/>
    <w:uiPriority w:val="99"/>
    <w:semiHidden/>
    <w:rsid w:val="00727084"/>
    <w:rPr>
      <w:rFonts w:asciiTheme="majorHAnsi" w:hAnsiTheme="majorHAnsi" w:cstheme="majorBidi"/>
      <w:kern w:val="0"/>
      <w:lang w:bidi="en-US"/>
      <w14:ligatures w14:val="none"/>
    </w:rPr>
  </w:style>
  <w:style w:type="paragraph" w:customStyle="1" w:styleId="Cabealho1">
    <w:name w:val="Cabeçalho1"/>
    <w:basedOn w:val="Normal"/>
    <w:qFormat/>
    <w:rsid w:val="00727084"/>
    <w:pPr>
      <w:suppressLineNumbers/>
      <w:tabs>
        <w:tab w:val="left" w:pos="708"/>
        <w:tab w:val="center" w:pos="4419"/>
        <w:tab w:val="right" w:pos="8838"/>
      </w:tabs>
      <w:suppressAutoHyphens/>
      <w:spacing w:after="200" w:line="276" w:lineRule="auto"/>
      <w:ind w:left="0" w:right="0" w:firstLine="0"/>
      <w:jc w:val="left"/>
    </w:pPr>
    <w:rPr>
      <w:rFonts w:ascii="Liberation Serif" w:eastAsia="WenQuanYi Micro Hei" w:hAnsi="Liberation Serif" w:cs="Lohit Hindi"/>
      <w:color w:val="auto"/>
      <w:kern w:val="0"/>
      <w:szCs w:val="24"/>
      <w:lang w:eastAsia="zh-CN" w:bidi="hi-IN"/>
      <w14:ligatures w14:val="none"/>
    </w:rPr>
  </w:style>
  <w:style w:type="paragraph" w:styleId="NormalWeb">
    <w:name w:val="Normal (Web)"/>
    <w:basedOn w:val="Normal"/>
    <w:uiPriority w:val="99"/>
    <w:unhideWhenUsed/>
    <w:qFormat/>
    <w:rsid w:val="00727084"/>
    <w:pPr>
      <w:spacing w:beforeAutospacing="1" w:after="200" w:afterAutospacing="1" w:line="240" w:lineRule="auto"/>
      <w:ind w:left="0" w:right="0" w:firstLine="0"/>
      <w:jc w:val="left"/>
    </w:pPr>
    <w:rPr>
      <w:rFonts w:ascii="Times New Roman" w:eastAsia="Times New Roman" w:hAnsi="Times New Roman" w:cs="Times New Roman"/>
      <w:color w:val="auto"/>
      <w:kern w:val="0"/>
      <w:szCs w:val="24"/>
      <w14:ligatures w14:val="none"/>
    </w:rPr>
  </w:style>
  <w:style w:type="table" w:styleId="Tabelacomgrade">
    <w:name w:val="Table Grid"/>
    <w:basedOn w:val="Tabelanormal"/>
    <w:rsid w:val="00727084"/>
    <w:pPr>
      <w:suppressAutoHyphens/>
      <w:spacing w:after="0" w:line="240" w:lineRule="auto"/>
    </w:pPr>
    <w:rPr>
      <w:rFonts w:asciiTheme="majorHAnsi" w:eastAsiaTheme="minorHAnsi" w:hAnsiTheme="majorHAnsi" w:cstheme="majorBidi"/>
      <w:kern w:val="0"/>
      <w:lang w:val="en-US" w:eastAsia="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27084"/>
    <w:pPr>
      <w:widowControl w:val="0"/>
      <w:autoSpaceDE w:val="0"/>
      <w:autoSpaceDN w:val="0"/>
      <w:adjustRightInd w:val="0"/>
      <w:spacing w:after="0" w:line="240" w:lineRule="auto"/>
      <w:ind w:left="0" w:right="0" w:firstLine="0"/>
      <w:jc w:val="left"/>
    </w:pPr>
    <w:rPr>
      <w:rFonts w:ascii="Times New Roman" w:eastAsiaTheme="minorEastAsia" w:hAnsi="Times New Roman" w:cs="Times New Roman"/>
      <w:color w:val="auto"/>
      <w:kern w:val="0"/>
      <w:szCs w:val="24"/>
      <w14:ligatures w14:val="none"/>
    </w:rPr>
  </w:style>
  <w:style w:type="paragraph" w:customStyle="1" w:styleId="corpo">
    <w:name w:val="corpo"/>
    <w:basedOn w:val="Normal"/>
    <w:rsid w:val="00727084"/>
    <w:pPr>
      <w:suppressAutoHyphens/>
      <w:spacing w:before="280" w:after="280" w:line="240" w:lineRule="auto"/>
      <w:ind w:left="0" w:right="0" w:firstLine="0"/>
      <w:jc w:val="left"/>
    </w:pPr>
    <w:rPr>
      <w:rFonts w:ascii="Times New Roman" w:eastAsia="Times New Roman" w:hAnsi="Times New Roman" w:cs="Times New Roman"/>
      <w:color w:val="auto"/>
      <w:kern w:val="0"/>
      <w:szCs w:val="24"/>
      <w:lang w:eastAsia="ar-SA"/>
      <w14:ligatures w14:val="none"/>
    </w:rPr>
  </w:style>
  <w:style w:type="paragraph" w:styleId="Recuodecorpodetexto">
    <w:name w:val="Body Text Indent"/>
    <w:basedOn w:val="Normal"/>
    <w:link w:val="RecuodecorpodetextoChar"/>
    <w:rsid w:val="00727084"/>
    <w:pPr>
      <w:spacing w:after="0" w:line="360" w:lineRule="auto"/>
      <w:ind w:left="709" w:right="0" w:firstLine="0"/>
    </w:pPr>
    <w:rPr>
      <w:rFonts w:ascii="Arial" w:eastAsia="Times New Roman" w:hAnsi="Arial" w:cs="Arial"/>
      <w:color w:val="auto"/>
      <w:kern w:val="0"/>
      <w:szCs w:val="20"/>
      <w14:ligatures w14:val="none"/>
    </w:rPr>
  </w:style>
  <w:style w:type="character" w:customStyle="1" w:styleId="RecuodecorpodetextoChar">
    <w:name w:val="Recuo de corpo de texto Char"/>
    <w:basedOn w:val="Fontepargpadro"/>
    <w:link w:val="Recuodecorpodetexto"/>
    <w:rsid w:val="00727084"/>
    <w:rPr>
      <w:rFonts w:ascii="Arial" w:eastAsia="Times New Roman" w:hAnsi="Arial" w:cs="Arial"/>
      <w:kern w:val="0"/>
      <w:sz w:val="24"/>
      <w:szCs w:val="20"/>
      <w14:ligatures w14:val="none"/>
    </w:rPr>
  </w:style>
  <w:style w:type="paragraph" w:styleId="Recuodecorpodetexto2">
    <w:name w:val="Body Text Indent 2"/>
    <w:basedOn w:val="Normal"/>
    <w:link w:val="Recuodecorpodetexto2Char"/>
    <w:rsid w:val="00727084"/>
    <w:pPr>
      <w:spacing w:after="0" w:line="360" w:lineRule="auto"/>
      <w:ind w:left="0" w:right="0" w:firstLine="708"/>
    </w:pPr>
    <w:rPr>
      <w:rFonts w:ascii="Arial" w:eastAsia="Times New Roman" w:hAnsi="Arial" w:cs="Arial"/>
      <w:color w:val="auto"/>
      <w:kern w:val="0"/>
      <w:szCs w:val="20"/>
      <w14:ligatures w14:val="none"/>
    </w:rPr>
  </w:style>
  <w:style w:type="character" w:customStyle="1" w:styleId="Recuodecorpodetexto2Char">
    <w:name w:val="Recuo de corpo de texto 2 Char"/>
    <w:basedOn w:val="Fontepargpadro"/>
    <w:link w:val="Recuodecorpodetexto2"/>
    <w:rsid w:val="00727084"/>
    <w:rPr>
      <w:rFonts w:ascii="Arial" w:eastAsia="Times New Roman" w:hAnsi="Arial" w:cs="Arial"/>
      <w:kern w:val="0"/>
      <w:sz w:val="24"/>
      <w:szCs w:val="20"/>
      <w14:ligatures w14:val="none"/>
    </w:rPr>
  </w:style>
  <w:style w:type="paragraph" w:styleId="Corpodetexto3">
    <w:name w:val="Body Text 3"/>
    <w:basedOn w:val="Normal"/>
    <w:link w:val="Corpodetexto3Char"/>
    <w:rsid w:val="00727084"/>
    <w:pPr>
      <w:tabs>
        <w:tab w:val="left" w:pos="0"/>
      </w:tabs>
      <w:spacing w:after="0" w:line="360" w:lineRule="auto"/>
      <w:ind w:left="0" w:right="0" w:firstLine="0"/>
    </w:pPr>
    <w:rPr>
      <w:rFonts w:ascii="Arial" w:eastAsia="Times New Roman" w:hAnsi="Arial" w:cs="Times New Roman"/>
      <w:color w:val="auto"/>
      <w:kern w:val="0"/>
      <w:sz w:val="22"/>
      <w:szCs w:val="20"/>
      <w14:ligatures w14:val="none"/>
    </w:rPr>
  </w:style>
  <w:style w:type="character" w:customStyle="1" w:styleId="Corpodetexto3Char">
    <w:name w:val="Corpo de texto 3 Char"/>
    <w:basedOn w:val="Fontepargpadro"/>
    <w:link w:val="Corpodetexto3"/>
    <w:rsid w:val="00727084"/>
    <w:rPr>
      <w:rFonts w:ascii="Arial" w:eastAsia="Times New Roman" w:hAnsi="Arial" w:cs="Times New Roman"/>
      <w:kern w:val="0"/>
      <w:szCs w:val="20"/>
      <w14:ligatures w14:val="none"/>
    </w:rPr>
  </w:style>
  <w:style w:type="paragraph" w:styleId="Recuodecorpodetexto3">
    <w:name w:val="Body Text Indent 3"/>
    <w:basedOn w:val="Normal"/>
    <w:link w:val="Recuodecorpodetexto3Char"/>
    <w:rsid w:val="00727084"/>
    <w:pPr>
      <w:spacing w:after="0" w:line="360" w:lineRule="auto"/>
      <w:ind w:left="142" w:right="0" w:firstLine="0"/>
    </w:pPr>
    <w:rPr>
      <w:rFonts w:ascii="Arial" w:eastAsia="Times New Roman" w:hAnsi="Arial" w:cs="Times New Roman"/>
      <w:color w:val="auto"/>
      <w:kern w:val="0"/>
      <w:sz w:val="28"/>
      <w:szCs w:val="20"/>
      <w14:ligatures w14:val="none"/>
    </w:rPr>
  </w:style>
  <w:style w:type="character" w:customStyle="1" w:styleId="Recuodecorpodetexto3Char">
    <w:name w:val="Recuo de corpo de texto 3 Char"/>
    <w:basedOn w:val="Fontepargpadro"/>
    <w:link w:val="Recuodecorpodetexto3"/>
    <w:rsid w:val="00727084"/>
    <w:rPr>
      <w:rFonts w:ascii="Arial" w:eastAsia="Times New Roman" w:hAnsi="Arial" w:cs="Times New Roman"/>
      <w:kern w:val="0"/>
      <w:sz w:val="28"/>
      <w:szCs w:val="20"/>
      <w14:ligatures w14:val="none"/>
    </w:rPr>
  </w:style>
  <w:style w:type="paragraph" w:customStyle="1" w:styleId="Ttulo11">
    <w:name w:val="Título 11"/>
    <w:basedOn w:val="Normal"/>
    <w:uiPriority w:val="1"/>
    <w:qFormat/>
    <w:rsid w:val="00727084"/>
    <w:pPr>
      <w:widowControl w:val="0"/>
      <w:autoSpaceDE w:val="0"/>
      <w:autoSpaceDN w:val="0"/>
      <w:spacing w:after="0" w:line="240" w:lineRule="auto"/>
      <w:ind w:left="1028" w:right="0" w:hanging="370"/>
      <w:jc w:val="left"/>
      <w:outlineLvl w:val="1"/>
    </w:pPr>
    <w:rPr>
      <w:rFonts w:ascii="Arial" w:eastAsia="Arial" w:hAnsi="Arial" w:cs="Arial"/>
      <w:b/>
      <w:bCs/>
      <w:color w:val="auto"/>
      <w:kern w:val="0"/>
      <w:sz w:val="22"/>
      <w:lang w:val="pt-PT" w:eastAsia="en-US"/>
      <w14:ligatures w14:val="none"/>
    </w:rPr>
  </w:style>
  <w:style w:type="table" w:customStyle="1" w:styleId="TableNormal">
    <w:name w:val="Table Normal"/>
    <w:uiPriority w:val="2"/>
    <w:semiHidden/>
    <w:unhideWhenUsed/>
    <w:qFormat/>
    <w:rsid w:val="00727084"/>
    <w:pPr>
      <w:widowControl w:val="0"/>
      <w:autoSpaceDE w:val="0"/>
      <w:autoSpaceDN w:val="0"/>
      <w:spacing w:after="0" w:line="240" w:lineRule="auto"/>
    </w:pPr>
    <w:rPr>
      <w:rFonts w:ascii="Calibri" w:eastAsia="Calibri" w:hAnsi="Calibri" w:cs="Times New Roman"/>
      <w:kern w:val="0"/>
      <w:lang w:val="en-US" w:eastAsia="en-US"/>
      <w14:ligatures w14:val="none"/>
    </w:rPr>
    <w:tblPr>
      <w:tblInd w:w="0" w:type="dxa"/>
      <w:tblCellMar>
        <w:top w:w="0" w:type="dxa"/>
        <w:left w:w="0" w:type="dxa"/>
        <w:bottom w:w="0" w:type="dxa"/>
        <w:right w:w="0" w:type="dxa"/>
      </w:tblCellMar>
    </w:tblPr>
  </w:style>
  <w:style w:type="character" w:styleId="Forte">
    <w:name w:val="Strong"/>
    <w:uiPriority w:val="22"/>
    <w:qFormat/>
    <w:rsid w:val="007270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8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6404consol.htm" TargetMode="External"/><Relationship Id="rId18" Type="http://schemas.openxmlformats.org/officeDocument/2006/relationships/hyperlink" Target="http://www.planalto.gov.br/ccivil_03/LEIS/L6404consol.htm" TargetMode="External"/><Relationship Id="rId26" Type="http://schemas.openxmlformats.org/officeDocument/2006/relationships/hyperlink" Target="http://www.portaldatransparencia.gov.br/ceis" TargetMode="External"/><Relationship Id="rId39" Type="http://schemas.openxmlformats.org/officeDocument/2006/relationships/hyperlink" Target="http://www.planalto.gov.br/ccivil_03/_Ato2011-2014/2013/Lei/L12846.htm" TargetMode="External"/><Relationship Id="rId21" Type="http://schemas.openxmlformats.org/officeDocument/2006/relationships/hyperlink" Target="http://www.planalto.gov.br/ccivil_03/LEIS/L6404consol.htm" TargetMode="External"/><Relationship Id="rId34" Type="http://schemas.openxmlformats.org/officeDocument/2006/relationships/hyperlink" Target="http://www.planalto.gov.br/ccivil_03/_Ato2011-2014/2013/Lei/L12846.htm" TargetMode="External"/><Relationship Id="rId42" Type="http://schemas.openxmlformats.org/officeDocument/2006/relationships/hyperlink" Target="http://www.planalto.gov.br/ccivil_03/_Ato2011-2014/2013/Lei/L12846.htm" TargetMode="External"/><Relationship Id="rId47" Type="http://schemas.openxmlformats.org/officeDocument/2006/relationships/hyperlink" Target="http://www.planalto.gov.br/ccivil_03/_Ato2011-2014/2013/Lei/L12846.htm" TargetMode="External"/><Relationship Id="rId50" Type="http://schemas.openxmlformats.org/officeDocument/2006/relationships/hyperlink" Target="http://www.planalto.gov.br/ccivil_03/_ato2019-2022/2021/lei/L14133.htm" TargetMode="External"/><Relationship Id="rId7" Type="http://schemas.openxmlformats.org/officeDocument/2006/relationships/hyperlink" Target="mailto:camaradeluzilandia@outlook.com.br" TargetMode="External"/><Relationship Id="rId2" Type="http://schemas.openxmlformats.org/officeDocument/2006/relationships/styles" Target="styles.xml"/><Relationship Id="rId16" Type="http://schemas.openxmlformats.org/officeDocument/2006/relationships/hyperlink" Target="http://www.planalto.gov.br/ccivil_03/LEIS/L6404consol.htm" TargetMode="External"/><Relationship Id="rId29" Type="http://schemas.openxmlformats.org/officeDocument/2006/relationships/hyperlink" Target="http://www.cnj.jus.br/improbidade_adm/consultar_requerido.php" TargetMode="External"/><Relationship Id="rId11" Type="http://schemas.openxmlformats.org/officeDocument/2006/relationships/hyperlink" Target="http://www.planalto.gov.br/ccivil_03/LEIS/L6404consol.htm" TargetMode="External"/><Relationship Id="rId24" Type="http://schemas.openxmlformats.org/officeDocument/2006/relationships/hyperlink" Target="http://www.planalto.gov.br/ccivil_03/LEIS/L6404consol.htm" TargetMode="External"/><Relationship Id="rId32" Type="http://schemas.openxmlformats.org/officeDocument/2006/relationships/hyperlink" Target="http://www.planalto.gov.br/ccivil_03/_Ato2011-2014/2013/Lei/L12846.htm" TargetMode="External"/><Relationship Id="rId37" Type="http://schemas.openxmlformats.org/officeDocument/2006/relationships/hyperlink" Target="http://www.planalto.gov.br/ccivil_03/_Ato2011-2014/2013/Lei/L12846.htm" TargetMode="External"/><Relationship Id="rId40" Type="http://schemas.openxmlformats.org/officeDocument/2006/relationships/hyperlink" Target="http://www.planalto.gov.br/ccivil_03/_Ato2011-2014/2013/Lei/L12846.htm" TargetMode="External"/><Relationship Id="rId45" Type="http://schemas.openxmlformats.org/officeDocument/2006/relationships/hyperlink" Target="http://www.planalto.gov.br/ccivil_03/_Ato2011-2014/2013/Lei/L12846.htm"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www.planalto.gov.br/ccivil_03/LEIS/L6404consol.htm" TargetMode="External"/><Relationship Id="rId19" Type="http://schemas.openxmlformats.org/officeDocument/2006/relationships/hyperlink" Target="http://www.planalto.gov.br/ccivil_03/LEIS/L6404consol.htm" TargetMode="External"/><Relationship Id="rId31" Type="http://schemas.openxmlformats.org/officeDocument/2006/relationships/hyperlink" Target="http://www.planalto.gov.br/ccivil_03/_Ato2011-2014/2013/Lei/L12846.htm" TargetMode="External"/><Relationship Id="rId44" Type="http://schemas.openxmlformats.org/officeDocument/2006/relationships/hyperlink" Target="http://www.planalto.gov.br/ccivil_03/_Ato2011-2014/2013/Lei/L12846.htm"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analto.gov.br/ccivil_03/LEIS/L6404consol.htm" TargetMode="External"/><Relationship Id="rId14" Type="http://schemas.openxmlformats.org/officeDocument/2006/relationships/hyperlink" Target="http://www.planalto.gov.br/ccivil_03/LEIS/L6404consol.htm" TargetMode="External"/><Relationship Id="rId22" Type="http://schemas.openxmlformats.org/officeDocument/2006/relationships/hyperlink" Target="http://www.planalto.gov.br/ccivil_03/LEIS/L6404consol.htm" TargetMode="External"/><Relationship Id="rId27" Type="http://schemas.openxmlformats.org/officeDocument/2006/relationships/hyperlink" Target="http://www.portaldatransparencia.gov.br/ceis" TargetMode="External"/><Relationship Id="rId30" Type="http://schemas.openxmlformats.org/officeDocument/2006/relationships/hyperlink" Target="http://www.cnj.jus.br/improbidade_adm/consultar_requerido.php" TargetMode="External"/><Relationship Id="rId35" Type="http://schemas.openxmlformats.org/officeDocument/2006/relationships/hyperlink" Target="http://www.planalto.gov.br/ccivil_03/_Ato2011-2014/2013/Lei/L12846.htm" TargetMode="External"/><Relationship Id="rId43" Type="http://schemas.openxmlformats.org/officeDocument/2006/relationships/hyperlink" Target="http://www.planalto.gov.br/ccivil_03/_Ato2011-2014/2013/Lei/L12846.htm" TargetMode="External"/><Relationship Id="rId48" Type="http://schemas.openxmlformats.org/officeDocument/2006/relationships/hyperlink" Target="http://www.planalto.gov.br/ccivil_03/_ato2019-2022/2021/lei/L14133.htm" TargetMode="External"/><Relationship Id="rId8" Type="http://schemas.openxmlformats.org/officeDocument/2006/relationships/hyperlink" Target="mailto:camaradeluzilandia@outlook.com.br"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planalto.gov.br/ccivil_03/LEIS/L6404consol.htm" TargetMode="External"/><Relationship Id="rId17" Type="http://schemas.openxmlformats.org/officeDocument/2006/relationships/hyperlink" Target="http://www.planalto.gov.br/ccivil_03/LEIS/L6404consol.htm" TargetMode="External"/><Relationship Id="rId25" Type="http://schemas.openxmlformats.org/officeDocument/2006/relationships/hyperlink" Target="http://www.portaldatransparencia.gov.br/ceis" TargetMode="External"/><Relationship Id="rId33" Type="http://schemas.openxmlformats.org/officeDocument/2006/relationships/hyperlink" Target="http://www.planalto.gov.br/ccivil_03/_Ato2011-2014/2013/Lei/L12846.htm" TargetMode="External"/><Relationship Id="rId38" Type="http://schemas.openxmlformats.org/officeDocument/2006/relationships/hyperlink" Target="http://www.planalto.gov.br/ccivil_03/_Ato2011-2014/2013/Lei/L12846.htm" TargetMode="External"/><Relationship Id="rId46" Type="http://schemas.openxmlformats.org/officeDocument/2006/relationships/hyperlink" Target="http://www.planalto.gov.br/ccivil_03/_Ato2011-2014/2013/Lei/L12846.htm" TargetMode="External"/><Relationship Id="rId20" Type="http://schemas.openxmlformats.org/officeDocument/2006/relationships/hyperlink" Target="http://www.planalto.gov.br/ccivil_03/LEIS/L6404consol.htm" TargetMode="External"/><Relationship Id="rId41" Type="http://schemas.openxmlformats.org/officeDocument/2006/relationships/hyperlink" Target="http://www.planalto.gov.br/ccivil_03/_Ato2011-2014/2013/Lei/L12846.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LEIS/L6404consol.htm" TargetMode="External"/><Relationship Id="rId23" Type="http://schemas.openxmlformats.org/officeDocument/2006/relationships/hyperlink" Target="http://www.planalto.gov.br/ccivil_03/LEIS/L6404consol.htm" TargetMode="External"/><Relationship Id="rId28" Type="http://schemas.openxmlformats.org/officeDocument/2006/relationships/hyperlink" Target="http://www.cnj.jus.br/improbidade_adm/consultar_requerido.php" TargetMode="External"/><Relationship Id="rId36" Type="http://schemas.openxmlformats.org/officeDocument/2006/relationships/hyperlink" Target="http://www.planalto.gov.br/ccivil_03/_Ato2011-2014/2013/Lei/L12846.htm" TargetMode="External"/><Relationship Id="rId4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11464</Words>
  <Characters>61907</Characters>
  <Application>Microsoft Office Word</Application>
  <DocSecurity>0</DocSecurity>
  <Lines>515</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Bezerra</dc:creator>
  <cp:keywords/>
  <cp:lastModifiedBy>Aquiles Lima Nascimento Nascimento</cp:lastModifiedBy>
  <cp:revision>11</cp:revision>
  <dcterms:created xsi:type="dcterms:W3CDTF">2025-02-14T12:29:00Z</dcterms:created>
  <dcterms:modified xsi:type="dcterms:W3CDTF">2025-02-14T12:43:00Z</dcterms:modified>
</cp:coreProperties>
</file>